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96" w:rsidRPr="00F12D3F" w:rsidRDefault="00262096" w:rsidP="00EB35DD">
      <w:pPr>
        <w:tabs>
          <w:tab w:val="left" w:pos="720"/>
        </w:tabs>
        <w:ind w:right="-6" w:firstLine="540"/>
        <w:jc w:val="both"/>
        <w:rPr>
          <w:b/>
          <w:bCs/>
          <w:sz w:val="24"/>
          <w:szCs w:val="24"/>
        </w:rPr>
      </w:pPr>
      <w:r w:rsidRPr="00F12D3F">
        <w:rPr>
          <w:b/>
          <w:bCs/>
          <w:sz w:val="24"/>
          <w:szCs w:val="24"/>
        </w:rPr>
        <w:t>ЧАСТЬ II. КАРТА ГРАДОСТРОИТЕЛЬНОГО ЗОНИРОВАНИЯ. КАРТЫ ЗОН С ОСОБЫМИ УСЛОВИЯМИ ИСПОЛЬЗОВАНИЯ ТЕРРИТОРИЙ</w:t>
      </w:r>
    </w:p>
    <w:p w:rsidR="00262096" w:rsidRPr="00F12D3F" w:rsidRDefault="00262096" w:rsidP="00EB35DD">
      <w:pPr>
        <w:tabs>
          <w:tab w:val="left" w:pos="720"/>
        </w:tabs>
        <w:ind w:right="-6" w:firstLine="540"/>
        <w:jc w:val="both"/>
        <w:rPr>
          <w:b/>
          <w:bCs/>
          <w:sz w:val="24"/>
          <w:szCs w:val="24"/>
        </w:rPr>
      </w:pPr>
    </w:p>
    <w:p w:rsidR="00262096" w:rsidRPr="00F12D3F" w:rsidRDefault="00262096" w:rsidP="00EB35DD">
      <w:pPr>
        <w:tabs>
          <w:tab w:val="left" w:pos="720"/>
        </w:tabs>
        <w:ind w:right="-6" w:firstLine="540"/>
        <w:jc w:val="both"/>
        <w:rPr>
          <w:b/>
          <w:bCs/>
          <w:sz w:val="24"/>
          <w:szCs w:val="24"/>
        </w:rPr>
      </w:pPr>
      <w:r w:rsidRPr="00F12D3F">
        <w:rPr>
          <w:b/>
          <w:bCs/>
          <w:sz w:val="24"/>
          <w:szCs w:val="24"/>
        </w:rPr>
        <w:t>Глава 9. Карта градостроительного зонирования территории</w:t>
      </w:r>
    </w:p>
    <w:p w:rsidR="00262096" w:rsidRPr="00F12D3F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</w:p>
    <w:p w:rsidR="00262096" w:rsidRPr="00F12D3F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F12D3F">
        <w:rPr>
          <w:sz w:val="24"/>
          <w:szCs w:val="24"/>
        </w:rPr>
        <w:t>На карте градостроительного зонирования:</w:t>
      </w:r>
    </w:p>
    <w:p w:rsidR="00262096" w:rsidRPr="00F12D3F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F12D3F">
        <w:rPr>
          <w:sz w:val="24"/>
          <w:szCs w:val="24"/>
        </w:rPr>
        <w:t>1) установлены территориальные зоны – статья 35,</w:t>
      </w:r>
    </w:p>
    <w:p w:rsidR="00262096" w:rsidRPr="00F12D3F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F12D3F">
        <w:rPr>
          <w:sz w:val="24"/>
          <w:szCs w:val="24"/>
        </w:rPr>
        <w:t>2) отображены зоны с особыми условиями использования территории – отображение информации главы 10;</w:t>
      </w:r>
    </w:p>
    <w:p w:rsidR="00262096" w:rsidRPr="00F12D3F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F12D3F">
        <w:rPr>
          <w:sz w:val="24"/>
          <w:szCs w:val="24"/>
        </w:rPr>
        <w:t>3)могут отображаться основные территории общего пользования (парки, скверы, бульвары) и земли, применительно к которым не устанавливаются градостроительные регламенты – особо охраняемые природные территории, земли лесного фонда, земли водного фонда, другие.</w:t>
      </w:r>
    </w:p>
    <w:p w:rsidR="00262096" w:rsidRPr="00F12D3F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F12D3F">
        <w:rPr>
          <w:sz w:val="24"/>
          <w:szCs w:val="24"/>
        </w:rPr>
        <w:t>В отношении основных территорий общего пользования и земель, применительно к которым не устанавливаются градостроительные регламенты, может определяться назначение, информация о котором содержится в главе 13 настоящих Правил.</w:t>
      </w:r>
    </w:p>
    <w:p w:rsidR="00262096" w:rsidRPr="00F12D3F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</w:p>
    <w:p w:rsidR="00262096" w:rsidRPr="00F12D3F" w:rsidRDefault="00262096" w:rsidP="00EB35DD">
      <w:pPr>
        <w:tabs>
          <w:tab w:val="left" w:pos="720"/>
        </w:tabs>
        <w:ind w:right="-6" w:firstLine="540"/>
        <w:jc w:val="both"/>
        <w:rPr>
          <w:b/>
          <w:bCs/>
          <w:sz w:val="24"/>
          <w:szCs w:val="24"/>
        </w:rPr>
      </w:pPr>
      <w:r w:rsidRPr="00F12D3F">
        <w:rPr>
          <w:b/>
          <w:bCs/>
          <w:sz w:val="24"/>
          <w:szCs w:val="24"/>
        </w:rPr>
        <w:t xml:space="preserve">Статья 32. Карта градостроительного зонирования </w:t>
      </w:r>
      <w:r>
        <w:rPr>
          <w:b/>
          <w:bCs/>
          <w:sz w:val="24"/>
          <w:szCs w:val="24"/>
        </w:rPr>
        <w:t xml:space="preserve">муниципального образования «Альметьевское сельское поселение» 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 xml:space="preserve">1. «Карта градостроительного зонирования </w:t>
      </w:r>
      <w:r>
        <w:rPr>
          <w:sz w:val="24"/>
          <w:szCs w:val="24"/>
        </w:rPr>
        <w:t xml:space="preserve">муниципального образования «Альметьевское сельское поселение» </w:t>
      </w:r>
      <w:r w:rsidRPr="00597C38">
        <w:rPr>
          <w:sz w:val="24"/>
          <w:szCs w:val="24"/>
        </w:rPr>
        <w:t>(приложение 1) является составной графической частью настоящих Правил, на которой устанавливаются границы территориальных зон, а также отображаются границы зон с особыми условиями использования территорий, границы территорий объектов культурного наследия.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2.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3.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4. Границы территориальных зон устанавливаются с учетом: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-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262096" w:rsidRPr="00F074CA" w:rsidRDefault="00262096" w:rsidP="00EB35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97C38">
        <w:t xml:space="preserve">- </w:t>
      </w:r>
      <w:r w:rsidRPr="00F074CA">
        <w:rPr>
          <w:rFonts w:ascii="Times New Roman" w:hAnsi="Times New Roman"/>
          <w:sz w:val="24"/>
          <w:szCs w:val="24"/>
        </w:rPr>
        <w:t xml:space="preserve">функциональных зон и параметров их планируемого развития, определенных генеральным планом </w:t>
      </w:r>
      <w:r>
        <w:rPr>
          <w:rFonts w:ascii="Times New Roman" w:hAnsi="Times New Roman"/>
          <w:sz w:val="24"/>
          <w:szCs w:val="24"/>
        </w:rPr>
        <w:t>Альметьевское сельское поселение</w:t>
      </w:r>
      <w:r w:rsidRPr="007A62FE">
        <w:rPr>
          <w:rFonts w:ascii="Times New Roman" w:hAnsi="Times New Roman"/>
          <w:sz w:val="24"/>
          <w:szCs w:val="24"/>
        </w:rPr>
        <w:t xml:space="preserve">, схемой территориального планирования </w:t>
      </w:r>
      <w:r>
        <w:rPr>
          <w:rFonts w:ascii="Times New Roman" w:hAnsi="Times New Roman"/>
          <w:sz w:val="24"/>
          <w:szCs w:val="24"/>
        </w:rPr>
        <w:t>Сармановского</w:t>
      </w:r>
      <w:r w:rsidRPr="007A62FE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7C38">
        <w:rPr>
          <w:sz w:val="24"/>
          <w:szCs w:val="24"/>
        </w:rPr>
        <w:t>определенных Градостроительным кодексом Российской Федерации территориальных зон;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- сложившейся планировки территории и существующего землепользования;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5. Границы территориальных зон устанавливаются по: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- линиям магистралей, улиц, проездов, разделяющим транспортные потоки противоположных направлений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- границам поселения;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- красным линиям;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- границам земельных участков;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- естественным границам природных объектов;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- иным обоснованным границам.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6.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 зон.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7. К земельным участкам, иным объектам недвижимости, выделенным на нескольких, перечисленных в части II настоящих Правил картах, применяются все градостроительные регламенты по каждой карте.</w:t>
      </w:r>
    </w:p>
    <w:p w:rsidR="00262096" w:rsidRPr="00597C38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597C38">
        <w:rPr>
          <w:sz w:val="24"/>
          <w:szCs w:val="24"/>
        </w:rPr>
        <w:t>8. Информация, отраженная на настоящей карте, используется с учетом поэтапной подготовки и принятия фрагментов карт градостроительного зонирования.</w:t>
      </w:r>
    </w:p>
    <w:p w:rsidR="00262096" w:rsidRPr="0011306F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</w:p>
    <w:p w:rsidR="00262096" w:rsidRPr="00CF7CE2" w:rsidRDefault="00262096" w:rsidP="00DA6909">
      <w:pPr>
        <w:tabs>
          <w:tab w:val="left" w:pos="720"/>
        </w:tabs>
        <w:ind w:right="-6" w:firstLine="540"/>
        <w:jc w:val="both"/>
        <w:rPr>
          <w:b/>
          <w:sz w:val="24"/>
          <w:szCs w:val="24"/>
        </w:rPr>
      </w:pPr>
      <w:r w:rsidRPr="00CF7CE2">
        <w:rPr>
          <w:b/>
          <w:sz w:val="24"/>
          <w:szCs w:val="24"/>
        </w:rPr>
        <w:t>Глава 10. Карт</w:t>
      </w:r>
      <w:r>
        <w:rPr>
          <w:b/>
          <w:sz w:val="24"/>
          <w:szCs w:val="24"/>
        </w:rPr>
        <w:t>а</w:t>
      </w:r>
      <w:r w:rsidRPr="00CF7CE2">
        <w:rPr>
          <w:b/>
          <w:sz w:val="24"/>
          <w:szCs w:val="24"/>
        </w:rPr>
        <w:t xml:space="preserve"> зон с особыми условиями использования территории муниципального образования «</w:t>
      </w:r>
      <w:r>
        <w:rPr>
          <w:b/>
          <w:sz w:val="24"/>
          <w:szCs w:val="24"/>
        </w:rPr>
        <w:t>Альметьевское</w:t>
      </w:r>
      <w:r w:rsidRPr="00CF7CE2">
        <w:rPr>
          <w:b/>
          <w:sz w:val="24"/>
          <w:szCs w:val="24"/>
        </w:rPr>
        <w:t xml:space="preserve"> сельское поселение» </w:t>
      </w:r>
      <w:r>
        <w:rPr>
          <w:b/>
          <w:sz w:val="24"/>
          <w:szCs w:val="24"/>
        </w:rPr>
        <w:t xml:space="preserve">Сармановского </w:t>
      </w:r>
      <w:r w:rsidRPr="00CF7CE2">
        <w:rPr>
          <w:b/>
          <w:sz w:val="24"/>
          <w:szCs w:val="24"/>
        </w:rPr>
        <w:t>муниципального района</w:t>
      </w:r>
    </w:p>
    <w:p w:rsidR="00262096" w:rsidRPr="00CF7CE2" w:rsidRDefault="00262096" w:rsidP="00DA690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2096" w:rsidRPr="00CF7CE2" w:rsidRDefault="00262096" w:rsidP="00DA690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F7CE2">
        <w:rPr>
          <w:rFonts w:ascii="Times New Roman" w:hAnsi="Times New Roman"/>
          <w:sz w:val="24"/>
          <w:szCs w:val="24"/>
        </w:rPr>
        <w:t>Карта зон с особыми условиями использования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Альметьевское</w:t>
      </w:r>
      <w:r w:rsidRPr="00CF7CE2">
        <w:rPr>
          <w:rFonts w:ascii="Times New Roman" w:hAnsi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/>
          <w:sz w:val="24"/>
          <w:szCs w:val="24"/>
        </w:rPr>
        <w:t>Сармановского</w:t>
      </w:r>
      <w:r w:rsidRPr="00CF7CE2">
        <w:rPr>
          <w:rFonts w:ascii="Times New Roman" w:hAnsi="Times New Roman"/>
          <w:sz w:val="24"/>
          <w:szCs w:val="24"/>
        </w:rPr>
        <w:t xml:space="preserve"> муниципального района явля</w:t>
      </w:r>
      <w:r>
        <w:rPr>
          <w:rFonts w:ascii="Times New Roman" w:hAnsi="Times New Roman"/>
          <w:sz w:val="24"/>
          <w:szCs w:val="24"/>
        </w:rPr>
        <w:t>е</w:t>
      </w:r>
      <w:r w:rsidRPr="00CF7CE2">
        <w:rPr>
          <w:rFonts w:ascii="Times New Roman" w:hAnsi="Times New Roman"/>
          <w:sz w:val="24"/>
          <w:szCs w:val="24"/>
        </w:rPr>
        <w:t>тся составной графической частью настоящих Правил, на которых отображаются границы зон с особыми условиями использования территорий. Информация, отраженная на настоящ</w:t>
      </w:r>
      <w:r>
        <w:rPr>
          <w:rFonts w:ascii="Times New Roman" w:hAnsi="Times New Roman"/>
          <w:sz w:val="24"/>
          <w:szCs w:val="24"/>
        </w:rPr>
        <w:t>ей</w:t>
      </w:r>
      <w:r w:rsidRPr="00CF7CE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е</w:t>
      </w:r>
      <w:r w:rsidRPr="00CF7CE2">
        <w:rPr>
          <w:rFonts w:ascii="Times New Roman" w:hAnsi="Times New Roman"/>
          <w:sz w:val="24"/>
          <w:szCs w:val="24"/>
        </w:rPr>
        <w:t xml:space="preserve">, содержит: </w:t>
      </w:r>
    </w:p>
    <w:p w:rsidR="00262096" w:rsidRPr="00CF7CE2" w:rsidRDefault="00262096" w:rsidP="00DA6909">
      <w:pPr>
        <w:pStyle w:val="a"/>
        <w:numPr>
          <w:ilvl w:val="0"/>
          <w:numId w:val="36"/>
        </w:numPr>
        <w:rPr>
          <w:szCs w:val="24"/>
        </w:rPr>
      </w:pPr>
      <w:r w:rsidRPr="00CF7CE2">
        <w:rPr>
          <w:szCs w:val="24"/>
        </w:rPr>
        <w:t>санитарно-защитные зоны производственных и иных объектов;</w:t>
      </w:r>
    </w:p>
    <w:p w:rsidR="00262096" w:rsidRPr="00CF7CE2" w:rsidRDefault="00262096" w:rsidP="00DA6909">
      <w:pPr>
        <w:pStyle w:val="a"/>
        <w:numPr>
          <w:ilvl w:val="0"/>
          <w:numId w:val="36"/>
        </w:numPr>
        <w:rPr>
          <w:szCs w:val="24"/>
        </w:rPr>
      </w:pPr>
      <w:r w:rsidRPr="00CF7CE2">
        <w:rPr>
          <w:szCs w:val="24"/>
        </w:rPr>
        <w:t>санитарно-защитные зоны скотомогильников;</w:t>
      </w:r>
    </w:p>
    <w:p w:rsidR="00262096" w:rsidRPr="00CF7CE2" w:rsidRDefault="00262096" w:rsidP="00DA6909">
      <w:pPr>
        <w:pStyle w:val="a"/>
        <w:numPr>
          <w:ilvl w:val="0"/>
          <w:numId w:val="36"/>
        </w:numPr>
        <w:rPr>
          <w:szCs w:val="24"/>
        </w:rPr>
      </w:pPr>
      <w:r w:rsidRPr="00CF7CE2">
        <w:rPr>
          <w:szCs w:val="24"/>
        </w:rPr>
        <w:t>санитарные разрывы автомобильных дорог;</w:t>
      </w:r>
    </w:p>
    <w:p w:rsidR="00262096" w:rsidRPr="00CF7CE2" w:rsidRDefault="00262096" w:rsidP="00DA6909">
      <w:pPr>
        <w:pStyle w:val="a"/>
        <w:numPr>
          <w:ilvl w:val="0"/>
          <w:numId w:val="36"/>
        </w:numPr>
        <w:rPr>
          <w:szCs w:val="24"/>
        </w:rPr>
      </w:pPr>
      <w:r w:rsidRPr="00CF7CE2">
        <w:rPr>
          <w:szCs w:val="24"/>
        </w:rPr>
        <w:t xml:space="preserve">санитарные разрывы </w:t>
      </w:r>
      <w:r>
        <w:rPr>
          <w:szCs w:val="24"/>
        </w:rPr>
        <w:t>промысловых трубопроводов</w:t>
      </w:r>
      <w:r w:rsidRPr="00CF7CE2">
        <w:rPr>
          <w:szCs w:val="24"/>
        </w:rPr>
        <w:t>;</w:t>
      </w:r>
    </w:p>
    <w:p w:rsidR="00262096" w:rsidRPr="00CF7CE2" w:rsidRDefault="00262096" w:rsidP="00DA6909">
      <w:pPr>
        <w:pStyle w:val="a"/>
        <w:numPr>
          <w:ilvl w:val="0"/>
          <w:numId w:val="36"/>
        </w:numPr>
        <w:rPr>
          <w:szCs w:val="24"/>
        </w:rPr>
      </w:pPr>
      <w:r w:rsidRPr="00CF7CE2">
        <w:rPr>
          <w:szCs w:val="24"/>
        </w:rPr>
        <w:t xml:space="preserve">охранные зоны </w:t>
      </w:r>
      <w:r>
        <w:rPr>
          <w:szCs w:val="24"/>
        </w:rPr>
        <w:t>промысловых трубопроводов</w:t>
      </w:r>
      <w:r w:rsidRPr="00CF7CE2">
        <w:rPr>
          <w:szCs w:val="24"/>
        </w:rPr>
        <w:t>;</w:t>
      </w:r>
    </w:p>
    <w:p w:rsidR="00262096" w:rsidRPr="00CF7CE2" w:rsidRDefault="00262096" w:rsidP="00DA6909">
      <w:pPr>
        <w:pStyle w:val="a"/>
        <w:numPr>
          <w:ilvl w:val="0"/>
          <w:numId w:val="36"/>
        </w:numPr>
        <w:rPr>
          <w:szCs w:val="24"/>
        </w:rPr>
      </w:pPr>
      <w:r w:rsidRPr="00CF7CE2">
        <w:rPr>
          <w:szCs w:val="24"/>
        </w:rPr>
        <w:t>водоохранные зоны поверхностных водных объектов;</w:t>
      </w:r>
    </w:p>
    <w:p w:rsidR="00262096" w:rsidRPr="00CF7CE2" w:rsidRDefault="00262096" w:rsidP="00DA6909">
      <w:pPr>
        <w:pStyle w:val="a"/>
        <w:numPr>
          <w:ilvl w:val="0"/>
          <w:numId w:val="36"/>
        </w:numPr>
        <w:rPr>
          <w:szCs w:val="24"/>
        </w:rPr>
      </w:pPr>
      <w:r w:rsidRPr="00CF7CE2">
        <w:rPr>
          <w:szCs w:val="24"/>
        </w:rPr>
        <w:t>прибрежные защитные полосы поверхностных водных объектов;</w:t>
      </w:r>
    </w:p>
    <w:p w:rsidR="00262096" w:rsidRPr="00CF7CE2" w:rsidRDefault="00262096" w:rsidP="00DA6909">
      <w:pPr>
        <w:pStyle w:val="a"/>
        <w:numPr>
          <w:ilvl w:val="0"/>
          <w:numId w:val="36"/>
        </w:numPr>
        <w:rPr>
          <w:szCs w:val="24"/>
        </w:rPr>
      </w:pPr>
      <w:r w:rsidRPr="00CF7CE2">
        <w:rPr>
          <w:szCs w:val="24"/>
        </w:rPr>
        <w:t>береговые полосы поверхностных водных объектов;</w:t>
      </w:r>
    </w:p>
    <w:p w:rsidR="00262096" w:rsidRDefault="00262096" w:rsidP="00DA6909">
      <w:pPr>
        <w:pStyle w:val="a"/>
        <w:numPr>
          <w:ilvl w:val="0"/>
          <w:numId w:val="36"/>
        </w:numPr>
        <w:rPr>
          <w:szCs w:val="24"/>
        </w:rPr>
      </w:pPr>
      <w:r w:rsidRPr="00CF7CE2">
        <w:rPr>
          <w:szCs w:val="24"/>
        </w:rPr>
        <w:t>зоны санитарной охраны источников питьевого водоснабжения;</w:t>
      </w:r>
    </w:p>
    <w:p w:rsidR="00262096" w:rsidRPr="00CF7CE2" w:rsidRDefault="00262096" w:rsidP="00DA6909">
      <w:pPr>
        <w:pStyle w:val="a"/>
        <w:numPr>
          <w:ilvl w:val="0"/>
          <w:numId w:val="36"/>
        </w:numPr>
        <w:rPr>
          <w:szCs w:val="24"/>
        </w:rPr>
      </w:pPr>
      <w:r w:rsidRPr="00CF7CE2">
        <w:rPr>
          <w:szCs w:val="24"/>
        </w:rPr>
        <w:t>месторождения полезных ископаемых;</w:t>
      </w:r>
    </w:p>
    <w:p w:rsidR="00262096" w:rsidRPr="00CF7CE2" w:rsidRDefault="00262096" w:rsidP="00DA6909">
      <w:pPr>
        <w:pStyle w:val="a"/>
        <w:numPr>
          <w:ilvl w:val="0"/>
          <w:numId w:val="36"/>
        </w:numPr>
        <w:rPr>
          <w:szCs w:val="24"/>
        </w:rPr>
      </w:pPr>
      <w:r w:rsidRPr="00CF7CE2">
        <w:rPr>
          <w:szCs w:val="24"/>
        </w:rPr>
        <w:t>опасные инженерно-геологические процессы.</w:t>
      </w:r>
    </w:p>
    <w:p w:rsidR="00262096" w:rsidRPr="00CF7CE2" w:rsidRDefault="00262096" w:rsidP="00DA6909">
      <w:pPr>
        <w:ind w:firstLine="709"/>
        <w:jc w:val="both"/>
        <w:rPr>
          <w:b/>
          <w:sz w:val="24"/>
          <w:szCs w:val="24"/>
        </w:rPr>
      </w:pPr>
    </w:p>
    <w:p w:rsidR="00262096" w:rsidRPr="00CF7CE2" w:rsidRDefault="00262096" w:rsidP="00DA6909">
      <w:pPr>
        <w:tabs>
          <w:tab w:val="left" w:pos="720"/>
        </w:tabs>
        <w:ind w:right="-6" w:firstLine="540"/>
        <w:jc w:val="both"/>
        <w:rPr>
          <w:b/>
          <w:sz w:val="24"/>
          <w:szCs w:val="24"/>
        </w:rPr>
      </w:pPr>
      <w:r w:rsidRPr="00CF7CE2">
        <w:rPr>
          <w:b/>
          <w:sz w:val="24"/>
          <w:szCs w:val="24"/>
        </w:rPr>
        <w:t xml:space="preserve">Статья 33. Карта зон с особыми условиями использования территории  муниципального образования </w:t>
      </w:r>
      <w:r w:rsidRPr="00CF7CE2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Альметьевское</w:t>
      </w:r>
      <w:r w:rsidRPr="00CF7CE2">
        <w:rPr>
          <w:sz w:val="24"/>
          <w:szCs w:val="24"/>
        </w:rPr>
        <w:t xml:space="preserve"> </w:t>
      </w:r>
      <w:r w:rsidRPr="00CF7CE2">
        <w:rPr>
          <w:b/>
          <w:bCs/>
          <w:sz w:val="24"/>
          <w:szCs w:val="24"/>
        </w:rPr>
        <w:t xml:space="preserve">сельское поселение» </w:t>
      </w:r>
      <w:r>
        <w:rPr>
          <w:b/>
          <w:bCs/>
          <w:sz w:val="24"/>
          <w:szCs w:val="24"/>
        </w:rPr>
        <w:t xml:space="preserve">Сармановского </w:t>
      </w:r>
      <w:r w:rsidRPr="00CF7CE2">
        <w:rPr>
          <w:b/>
          <w:bCs/>
          <w:sz w:val="24"/>
          <w:szCs w:val="24"/>
        </w:rPr>
        <w:t>муниципального района</w:t>
      </w:r>
    </w:p>
    <w:p w:rsidR="00262096" w:rsidRPr="00CF7CE2" w:rsidRDefault="00262096" w:rsidP="00DA6909">
      <w:pPr>
        <w:ind w:firstLine="709"/>
        <w:jc w:val="both"/>
        <w:rPr>
          <w:sz w:val="24"/>
          <w:szCs w:val="24"/>
        </w:rPr>
      </w:pPr>
    </w:p>
    <w:p w:rsidR="00262096" w:rsidRPr="00CF7CE2" w:rsidRDefault="00262096" w:rsidP="00DA690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F7CE2">
        <w:rPr>
          <w:rFonts w:ascii="Times New Roman" w:hAnsi="Times New Roman"/>
          <w:sz w:val="24"/>
          <w:szCs w:val="24"/>
        </w:rPr>
        <w:t>Приложение 2 «Карта зон с особыми условиями использования 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Альметьевское</w:t>
      </w:r>
      <w:r w:rsidRPr="00CF7CE2">
        <w:rPr>
          <w:rFonts w:ascii="Times New Roman" w:hAnsi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/>
          <w:sz w:val="24"/>
          <w:szCs w:val="24"/>
        </w:rPr>
        <w:t>Сармановского</w:t>
      </w:r>
      <w:r w:rsidRPr="00CF7CE2">
        <w:rPr>
          <w:rFonts w:ascii="Times New Roman" w:hAnsi="Times New Roman"/>
          <w:sz w:val="24"/>
          <w:szCs w:val="24"/>
        </w:rPr>
        <w:t xml:space="preserve"> муниципального района», на которой отображены:</w:t>
      </w:r>
    </w:p>
    <w:p w:rsidR="00262096" w:rsidRPr="00CF7CE2" w:rsidRDefault="00262096" w:rsidP="00DA690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2096" w:rsidRPr="00CF7CE2" w:rsidRDefault="00262096" w:rsidP="00DA6909">
      <w:pPr>
        <w:numPr>
          <w:ilvl w:val="0"/>
          <w:numId w:val="21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CF7CE2">
        <w:rPr>
          <w:sz w:val="24"/>
          <w:szCs w:val="24"/>
        </w:rPr>
        <w:t xml:space="preserve">Санитарно-защитные зоны производственных объектов и иных объектов, установленные в соответствии с СанПиН 2.2.1/2.1.1.1200-03 «Санитарно-защитные зоны и санитарная классификация предприятий, сооружений и иных объектов», анкетными данными предприятий. </w:t>
      </w:r>
    </w:p>
    <w:p w:rsidR="00262096" w:rsidRPr="00CF7CE2" w:rsidRDefault="00262096" w:rsidP="00DA6909">
      <w:pPr>
        <w:numPr>
          <w:ilvl w:val="0"/>
          <w:numId w:val="21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CF7CE2">
        <w:rPr>
          <w:sz w:val="24"/>
          <w:szCs w:val="24"/>
        </w:rPr>
        <w:t>Санитарно-защитные зоны скотомогильников, установленные в соответствии с Ветеринарно-санитарными правилами сбора, утилизации и уничтожения биологических отходов, утвержденными Минсельхозпродом РФ 04.12.1995 г. № 13-7-2/469.</w:t>
      </w:r>
    </w:p>
    <w:p w:rsidR="00262096" w:rsidRPr="00CF7CE2" w:rsidRDefault="00262096" w:rsidP="00DA6909">
      <w:pPr>
        <w:numPr>
          <w:ilvl w:val="0"/>
          <w:numId w:val="21"/>
        </w:numPr>
        <w:tabs>
          <w:tab w:val="num" w:pos="0"/>
          <w:tab w:val="left" w:pos="900"/>
        </w:tabs>
        <w:ind w:left="0" w:firstLine="540"/>
        <w:jc w:val="both"/>
        <w:rPr>
          <w:snapToGrid w:val="0"/>
          <w:sz w:val="24"/>
          <w:szCs w:val="24"/>
        </w:rPr>
      </w:pPr>
      <w:r w:rsidRPr="00CF7CE2">
        <w:rPr>
          <w:sz w:val="24"/>
          <w:szCs w:val="24"/>
        </w:rPr>
        <w:t>Санитарные разрывы автомобильных дорог, установленные в соответствии с СП 42.13330.2011 «Градостроительство. Планировка и застройка городских и сельских поселений».</w:t>
      </w:r>
    </w:p>
    <w:p w:rsidR="00262096" w:rsidRPr="009222D1" w:rsidRDefault="00262096" w:rsidP="00DA6909">
      <w:pPr>
        <w:numPr>
          <w:ilvl w:val="0"/>
          <w:numId w:val="21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Санитарные промысловых трубопроводов</w:t>
      </w:r>
      <w:r w:rsidRPr="00CF7CE2">
        <w:rPr>
          <w:sz w:val="24"/>
          <w:szCs w:val="24"/>
        </w:rPr>
        <w:t>,</w:t>
      </w:r>
      <w:r w:rsidRPr="00CF7CE2">
        <w:rPr>
          <w:rStyle w:val="BodyTextIndent2Char"/>
          <w:sz w:val="24"/>
          <w:szCs w:val="24"/>
          <w:lang w:val="ru-RU"/>
        </w:rPr>
        <w:t xml:space="preserve"> </w:t>
      </w:r>
      <w:r w:rsidRPr="00CF7CE2">
        <w:rPr>
          <w:sz w:val="24"/>
          <w:szCs w:val="24"/>
        </w:rPr>
        <w:t xml:space="preserve">установленные в соответствии с </w:t>
      </w:r>
      <w:r w:rsidRPr="00C04A05">
        <w:rPr>
          <w:sz w:val="24"/>
          <w:szCs w:val="24"/>
        </w:rPr>
        <w:t>СП 34-116-97 Инструкция по проектированию, строи</w:t>
      </w:r>
      <w:r>
        <w:rPr>
          <w:sz w:val="24"/>
          <w:szCs w:val="24"/>
        </w:rPr>
        <w:t>тельству и реконструкции</w:t>
      </w:r>
      <w:r w:rsidRPr="00C04A05">
        <w:rPr>
          <w:sz w:val="24"/>
          <w:szCs w:val="24"/>
        </w:rPr>
        <w:t xml:space="preserve"> промысловых нефтегазопроводов</w:t>
      </w:r>
      <w:r>
        <w:rPr>
          <w:b/>
        </w:rPr>
        <w:t xml:space="preserve"> </w:t>
      </w:r>
      <w:r>
        <w:t xml:space="preserve"> </w:t>
      </w:r>
    </w:p>
    <w:p w:rsidR="00262096" w:rsidRDefault="00262096" w:rsidP="00DA6909">
      <w:pPr>
        <w:numPr>
          <w:ilvl w:val="0"/>
          <w:numId w:val="21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CF7CE2">
        <w:rPr>
          <w:sz w:val="24"/>
          <w:szCs w:val="24"/>
        </w:rPr>
        <w:t xml:space="preserve">Охранные зоны </w:t>
      </w:r>
      <w:r>
        <w:rPr>
          <w:sz w:val="24"/>
          <w:szCs w:val="24"/>
        </w:rPr>
        <w:t xml:space="preserve">промысловых </w:t>
      </w:r>
      <w:r w:rsidRPr="00CF7CE2">
        <w:rPr>
          <w:sz w:val="24"/>
          <w:szCs w:val="24"/>
        </w:rPr>
        <w:t xml:space="preserve">трубопроводов установленные в соответствии </w:t>
      </w:r>
      <w:r>
        <w:rPr>
          <w:sz w:val="24"/>
          <w:szCs w:val="24"/>
        </w:rPr>
        <w:t xml:space="preserve">с </w:t>
      </w:r>
      <w:r w:rsidRPr="009222D1">
        <w:rPr>
          <w:sz w:val="24"/>
          <w:szCs w:val="24"/>
        </w:rPr>
        <w:t xml:space="preserve">Постановлением КМ </w:t>
      </w:r>
      <w:r>
        <w:rPr>
          <w:sz w:val="24"/>
          <w:szCs w:val="24"/>
        </w:rPr>
        <w:t xml:space="preserve">РТ </w:t>
      </w:r>
      <w:r w:rsidRPr="009222D1">
        <w:rPr>
          <w:sz w:val="24"/>
          <w:szCs w:val="24"/>
        </w:rPr>
        <w:t>от 20.08.2007 г. Об утверждении порядка использования земель в охранных зонах трубопроводов</w:t>
      </w:r>
    </w:p>
    <w:p w:rsidR="00262096" w:rsidRPr="00CF7CE2" w:rsidRDefault="00262096" w:rsidP="00DA6909">
      <w:pPr>
        <w:numPr>
          <w:ilvl w:val="0"/>
          <w:numId w:val="21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CF7CE2">
        <w:rPr>
          <w:sz w:val="24"/>
          <w:szCs w:val="24"/>
        </w:rPr>
        <w:t>Водоохранные зоны, прибрежные защитные и береговые полосы поверхностных водных объектов:</w:t>
      </w:r>
    </w:p>
    <w:p w:rsidR="00262096" w:rsidRPr="00CF7CE2" w:rsidRDefault="00262096" w:rsidP="00DA69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7CE2">
        <w:rPr>
          <w:rFonts w:ascii="Times New Roman" w:hAnsi="Times New Roman"/>
          <w:sz w:val="24"/>
          <w:szCs w:val="24"/>
        </w:rPr>
        <w:t>- включенные в Государственный реестр водных объектов, который ведется в соответствии с Водным кодексом Российской Федерации;</w:t>
      </w:r>
    </w:p>
    <w:p w:rsidR="00262096" w:rsidRPr="00CF7CE2" w:rsidRDefault="00262096" w:rsidP="00DA69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7CE2">
        <w:rPr>
          <w:rFonts w:ascii="Times New Roman" w:hAnsi="Times New Roman"/>
          <w:sz w:val="24"/>
          <w:szCs w:val="24"/>
        </w:rPr>
        <w:t>- размеры которых определены статьями 6 и 65 Водного кодекса Российской Федерации.</w:t>
      </w:r>
    </w:p>
    <w:p w:rsidR="00262096" w:rsidRDefault="00262096" w:rsidP="00DA6909">
      <w:pPr>
        <w:pStyle w:val="ConsPlusNormal"/>
        <w:numPr>
          <w:ilvl w:val="0"/>
          <w:numId w:val="21"/>
        </w:numPr>
        <w:tabs>
          <w:tab w:val="clear" w:pos="2340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F7CE2">
        <w:rPr>
          <w:rFonts w:ascii="Times New Roman" w:hAnsi="Times New Roman"/>
          <w:sz w:val="24"/>
          <w:szCs w:val="24"/>
        </w:rPr>
        <w:t xml:space="preserve">Зоны санитарной охраны источников питьевого водоснабжения, установленные в </w:t>
      </w:r>
      <w:r w:rsidRPr="009222D1">
        <w:rPr>
          <w:rFonts w:ascii="Times New Roman" w:hAnsi="Times New Roman"/>
          <w:sz w:val="24"/>
          <w:szCs w:val="24"/>
        </w:rPr>
        <w:t>соответствии с СанПиН 2.1.4.1110-02 «Зоны санитарной охраны источников водоснабжения и водопроводов питьевого назначения»</w:t>
      </w:r>
      <w:r>
        <w:rPr>
          <w:rFonts w:ascii="Times New Roman" w:hAnsi="Times New Roman"/>
          <w:sz w:val="24"/>
          <w:szCs w:val="24"/>
        </w:rPr>
        <w:t xml:space="preserve"> и проектом «Расчет зон санитарной охраны водозаборных скважин Альметьевского сельского поселения Сармановского района РТ», выполненного ООО «ЭкоАгент»</w:t>
      </w:r>
    </w:p>
    <w:p w:rsidR="00262096" w:rsidRDefault="00262096" w:rsidP="00DA6909">
      <w:pPr>
        <w:numPr>
          <w:ilvl w:val="0"/>
          <w:numId w:val="21"/>
        </w:numPr>
        <w:tabs>
          <w:tab w:val="clear" w:pos="2340"/>
          <w:tab w:val="num" w:pos="0"/>
          <w:tab w:val="left" w:pos="900"/>
          <w:tab w:val="num" w:pos="1080"/>
        </w:tabs>
        <w:ind w:left="0" w:firstLine="540"/>
        <w:jc w:val="both"/>
        <w:rPr>
          <w:sz w:val="24"/>
          <w:szCs w:val="24"/>
        </w:rPr>
      </w:pPr>
      <w:r w:rsidRPr="00CF7CE2">
        <w:rPr>
          <w:sz w:val="24"/>
          <w:szCs w:val="24"/>
        </w:rPr>
        <w:t>Границ</w:t>
      </w:r>
      <w:r>
        <w:rPr>
          <w:sz w:val="24"/>
          <w:szCs w:val="24"/>
        </w:rPr>
        <w:t>а</w:t>
      </w:r>
      <w:r w:rsidRPr="00CF7CE2">
        <w:rPr>
          <w:sz w:val="24"/>
          <w:szCs w:val="24"/>
        </w:rPr>
        <w:t xml:space="preserve"> </w:t>
      </w:r>
      <w:r>
        <w:rPr>
          <w:sz w:val="24"/>
          <w:szCs w:val="24"/>
        </w:rPr>
        <w:t>горного отвода Ромашкинского нефтяного месторождения</w:t>
      </w:r>
      <w:r w:rsidRPr="00CF7C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предоставленного ОАО «Татнефть» на основании лицензии </w:t>
      </w:r>
      <w:r w:rsidRPr="008D7FB0">
        <w:rPr>
          <w:sz w:val="24"/>
          <w:szCs w:val="24"/>
        </w:rPr>
        <w:t>ТАТ10572 НЭ МПР РФ "РФГФ"</w:t>
      </w:r>
    </w:p>
    <w:p w:rsidR="00262096" w:rsidRPr="00CF7CE2" w:rsidRDefault="00262096" w:rsidP="00DA6909">
      <w:pPr>
        <w:pStyle w:val="ConsPlusNormal"/>
        <w:numPr>
          <w:ilvl w:val="0"/>
          <w:numId w:val="21"/>
        </w:numPr>
        <w:tabs>
          <w:tab w:val="clear" w:pos="2340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F7CE2">
        <w:rPr>
          <w:rFonts w:ascii="Times New Roman" w:hAnsi="Times New Roman"/>
          <w:sz w:val="24"/>
          <w:szCs w:val="24"/>
        </w:rPr>
        <w:t>Зоны распространения карстовых процессов, установленные по материалам инженерно-геологических изысканий, выполненных ОАО «КамТИСИЗ».</w:t>
      </w:r>
    </w:p>
    <w:p w:rsidR="00262096" w:rsidRPr="00EB35DD" w:rsidRDefault="00262096" w:rsidP="00EB35DD">
      <w:pPr>
        <w:pStyle w:val="ConsPlusNormal"/>
        <w:tabs>
          <w:tab w:val="left" w:pos="720"/>
        </w:tabs>
        <w:ind w:left="1980" w:right="-6" w:firstLine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62096" w:rsidRPr="00EB35DD" w:rsidRDefault="00262096" w:rsidP="00EB35DD">
      <w:pPr>
        <w:tabs>
          <w:tab w:val="left" w:pos="720"/>
        </w:tabs>
        <w:ind w:right="-6" w:firstLine="540"/>
        <w:jc w:val="both"/>
        <w:rPr>
          <w:b/>
          <w:bCs/>
          <w:sz w:val="24"/>
          <w:szCs w:val="24"/>
          <w:highlight w:val="yellow"/>
        </w:rPr>
      </w:pPr>
      <w:r w:rsidRPr="00EB35DD">
        <w:rPr>
          <w:b/>
          <w:bCs/>
          <w:sz w:val="24"/>
          <w:szCs w:val="24"/>
          <w:highlight w:val="yellow"/>
        </w:rPr>
        <w:t>Статья 34. Карта зон действия ограничений по условиям охраны объектов культурного наследия</w:t>
      </w:r>
    </w:p>
    <w:p w:rsidR="00262096" w:rsidRPr="00EB35DD" w:rsidRDefault="00262096" w:rsidP="00EB35DD">
      <w:pPr>
        <w:tabs>
          <w:tab w:val="left" w:pos="720"/>
        </w:tabs>
        <w:ind w:right="-6" w:firstLine="540"/>
        <w:jc w:val="both"/>
        <w:rPr>
          <w:sz w:val="24"/>
          <w:szCs w:val="24"/>
          <w:highlight w:val="yellow"/>
        </w:rPr>
      </w:pPr>
    </w:p>
    <w:p w:rsidR="00262096" w:rsidRPr="00EB35DD" w:rsidRDefault="00262096" w:rsidP="00EB35DD">
      <w:pPr>
        <w:shd w:val="clear" w:color="auto" w:fill="FFFFFF"/>
        <w:tabs>
          <w:tab w:val="left" w:pos="720"/>
        </w:tabs>
        <w:ind w:right="-6" w:firstLine="540"/>
        <w:jc w:val="both"/>
        <w:rPr>
          <w:sz w:val="24"/>
          <w:szCs w:val="24"/>
          <w:highlight w:val="yellow"/>
        </w:rPr>
      </w:pPr>
      <w:r w:rsidRPr="00EB35DD">
        <w:rPr>
          <w:sz w:val="24"/>
          <w:szCs w:val="24"/>
          <w:highlight w:val="yellow"/>
        </w:rPr>
        <w:t>На карте зон действия ограничений по условиям охраны объектов культурного наследия могут быть выделены зоны охраны объектов культурного наследия.</w:t>
      </w:r>
    </w:p>
    <w:p w:rsidR="00262096" w:rsidRPr="00F12D3F" w:rsidRDefault="00262096" w:rsidP="00EB35DD">
      <w:pPr>
        <w:shd w:val="clear" w:color="auto" w:fill="FFFFFF"/>
        <w:tabs>
          <w:tab w:val="left" w:pos="720"/>
        </w:tabs>
        <w:ind w:right="-6" w:firstLine="540"/>
        <w:jc w:val="both"/>
        <w:rPr>
          <w:sz w:val="24"/>
          <w:szCs w:val="24"/>
        </w:rPr>
      </w:pPr>
      <w:r w:rsidRPr="00EB35DD">
        <w:rPr>
          <w:sz w:val="24"/>
          <w:szCs w:val="24"/>
          <w:highlight w:val="yellow"/>
        </w:rPr>
        <w:t>Границы зон действия ограничений по условиям охраны объектов культурного наследия фиксируются на соответствующих картах, которые по мере их разработки и придания им статуса официально утвержденных документов, включаются в настоящие Правила в порядке внесения в них изменений.</w:t>
      </w:r>
    </w:p>
    <w:p w:rsidR="00262096" w:rsidRDefault="00262096" w:rsidP="00EB35DD">
      <w:pPr>
        <w:pStyle w:val="Heading1"/>
        <w:jc w:val="left"/>
        <w:rPr>
          <w:b w:val="0"/>
          <w:sz w:val="24"/>
          <w:szCs w:val="24"/>
        </w:rPr>
      </w:pPr>
      <w:r w:rsidRPr="00F12D3F">
        <w:rPr>
          <w:sz w:val="24"/>
          <w:szCs w:val="24"/>
        </w:rPr>
        <w:br w:type="page"/>
      </w:r>
      <w:r w:rsidRPr="00A76606">
        <w:rPr>
          <w:b w:val="0"/>
          <w:sz w:val="24"/>
          <w:szCs w:val="24"/>
        </w:rPr>
        <w:t xml:space="preserve">      </w:t>
      </w:r>
    </w:p>
    <w:p w:rsidR="00262096" w:rsidRPr="00A76606" w:rsidRDefault="00262096" w:rsidP="00CD6EBF">
      <w:pPr>
        <w:pStyle w:val="Heading1"/>
        <w:jc w:val="left"/>
        <w:rPr>
          <w:bCs/>
          <w:sz w:val="24"/>
          <w:szCs w:val="24"/>
        </w:rPr>
      </w:pPr>
      <w:r w:rsidRPr="00A76606">
        <w:rPr>
          <w:b w:val="0"/>
          <w:sz w:val="24"/>
          <w:szCs w:val="24"/>
        </w:rPr>
        <w:t xml:space="preserve"> </w:t>
      </w:r>
      <w:r w:rsidRPr="00A76606">
        <w:rPr>
          <w:bCs/>
          <w:sz w:val="24"/>
          <w:szCs w:val="24"/>
        </w:rPr>
        <w:t>ЧАСТЬ III. ГРАДОСТРОИТЕЛЬНЫЕ РЕГЛАМЕНТЫ</w:t>
      </w:r>
    </w:p>
    <w:p w:rsidR="00262096" w:rsidRPr="00A76606" w:rsidRDefault="00262096" w:rsidP="001462F8">
      <w:pPr>
        <w:pStyle w:val="Heading1"/>
        <w:jc w:val="both"/>
        <w:rPr>
          <w:bCs/>
          <w:sz w:val="24"/>
          <w:szCs w:val="24"/>
        </w:rPr>
      </w:pPr>
    </w:p>
    <w:p w:rsidR="00262096" w:rsidRPr="00A76606" w:rsidRDefault="00262096" w:rsidP="001462F8">
      <w:pPr>
        <w:ind w:firstLine="567"/>
        <w:jc w:val="both"/>
        <w:rPr>
          <w:b/>
          <w:bCs/>
          <w:sz w:val="24"/>
          <w:szCs w:val="24"/>
        </w:rPr>
      </w:pPr>
      <w:r w:rsidRPr="00A76606">
        <w:rPr>
          <w:b/>
          <w:bCs/>
          <w:sz w:val="24"/>
          <w:szCs w:val="24"/>
        </w:rPr>
        <w:t>Глава 11. Градостроительные регламенты в части видов и параметров разрешенного использования недвижимости</w:t>
      </w:r>
    </w:p>
    <w:p w:rsidR="00262096" w:rsidRPr="00A76606" w:rsidRDefault="00262096" w:rsidP="001462F8">
      <w:pPr>
        <w:ind w:firstLine="567"/>
        <w:jc w:val="both"/>
        <w:rPr>
          <w:b/>
          <w:bCs/>
          <w:sz w:val="24"/>
          <w:szCs w:val="24"/>
        </w:rPr>
      </w:pPr>
    </w:p>
    <w:p w:rsidR="00262096" w:rsidRPr="00A76606" w:rsidRDefault="00262096" w:rsidP="001462F8">
      <w:pPr>
        <w:pStyle w:val="ConsPlusNormal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A76606">
        <w:rPr>
          <w:rFonts w:ascii="Times New Roman" w:hAnsi="Times New Roman"/>
          <w:b/>
          <w:snapToGrid w:val="0"/>
          <w:sz w:val="24"/>
          <w:szCs w:val="24"/>
        </w:rPr>
        <w:t>Статья 35.</w:t>
      </w:r>
      <w:r w:rsidRPr="00A7660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76606">
        <w:rPr>
          <w:rFonts w:ascii="Times New Roman" w:hAnsi="Times New Roman"/>
          <w:b/>
          <w:snapToGrid w:val="0"/>
          <w:sz w:val="24"/>
          <w:szCs w:val="24"/>
        </w:rPr>
        <w:t>Виды территориальных зон, обозначенных на карте градостроительного зонирования</w:t>
      </w:r>
    </w:p>
    <w:p w:rsidR="00262096" w:rsidRPr="00A76606" w:rsidRDefault="00262096" w:rsidP="001462F8">
      <w:pPr>
        <w:pStyle w:val="ConsPlusNormal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62096" w:rsidRPr="00A76606" w:rsidRDefault="00262096" w:rsidP="001462F8">
      <w:pPr>
        <w:ind w:firstLine="567"/>
        <w:jc w:val="both"/>
        <w:rPr>
          <w:sz w:val="24"/>
          <w:szCs w:val="24"/>
        </w:rPr>
      </w:pPr>
      <w:r w:rsidRPr="00A76606">
        <w:rPr>
          <w:snapToGrid w:val="0"/>
          <w:sz w:val="24"/>
          <w:szCs w:val="24"/>
        </w:rPr>
        <w:t xml:space="preserve">На карте градостроительного зонирования </w:t>
      </w:r>
      <w:r w:rsidRPr="00A76606">
        <w:rPr>
          <w:sz w:val="24"/>
          <w:szCs w:val="24"/>
        </w:rPr>
        <w:t>выделены следующие виды территориальных зон:</w:t>
      </w:r>
    </w:p>
    <w:p w:rsidR="00262096" w:rsidRPr="00A76606" w:rsidRDefault="00262096" w:rsidP="001462F8">
      <w:pPr>
        <w:ind w:firstLine="567"/>
        <w:jc w:val="both"/>
        <w:rPr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1800"/>
        <w:gridCol w:w="7380"/>
      </w:tblGrid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 xml:space="preserve">Обозначения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 xml:space="preserve">Наименование территориальных зон </w:t>
            </w:r>
          </w:p>
          <w:p w:rsidR="00262096" w:rsidRPr="002F331F" w:rsidRDefault="00262096" w:rsidP="00BB6CEE">
            <w:pPr>
              <w:rPr>
                <w:b/>
                <w:sz w:val="24"/>
                <w:szCs w:val="24"/>
              </w:rPr>
            </w:pP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>ЖИЛЫЕ ЗОНЫ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>Ж1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rPr>
                <w:sz w:val="24"/>
                <w:szCs w:val="24"/>
              </w:rPr>
            </w:pPr>
            <w:r w:rsidRPr="002F331F">
              <w:rPr>
                <w:sz w:val="24"/>
                <w:szCs w:val="24"/>
              </w:rPr>
              <w:t>Зона индивидуальной жилой застройки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Ж1П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перспективной жилой застройки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>ОБЩЕСТВЕННО-ДЕЛОВЫЕ ЗОНЫ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>ОД1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rPr>
                <w:color w:val="000000"/>
                <w:sz w:val="24"/>
                <w:szCs w:val="24"/>
              </w:rPr>
            </w:pPr>
            <w:r w:rsidRPr="002F331F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>ПРОИЗВОДСТВЕННЫЕ  И КОММУНАЛЬНЫЕ ЗОНЫ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>П1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490EB2">
            <w:pPr>
              <w:rPr>
                <w:color w:val="000000"/>
                <w:sz w:val="24"/>
                <w:szCs w:val="24"/>
              </w:rPr>
            </w:pPr>
            <w:r w:rsidRPr="002F331F">
              <w:rPr>
                <w:color w:val="000000"/>
                <w:sz w:val="24"/>
                <w:szCs w:val="24"/>
              </w:rPr>
              <w:t>Зона</w:t>
            </w:r>
            <w:r>
              <w:rPr>
                <w:color w:val="000000"/>
                <w:sz w:val="24"/>
                <w:szCs w:val="24"/>
              </w:rPr>
              <w:t xml:space="preserve"> размещения</w:t>
            </w:r>
            <w:r w:rsidRPr="002F331F">
              <w:rPr>
                <w:color w:val="000000"/>
                <w:sz w:val="24"/>
                <w:szCs w:val="24"/>
              </w:rPr>
              <w:t xml:space="preserve"> производственно-коммунальных </w:t>
            </w:r>
            <w:r>
              <w:rPr>
                <w:color w:val="000000"/>
                <w:sz w:val="24"/>
                <w:szCs w:val="24"/>
              </w:rPr>
              <w:t>предприятий</w:t>
            </w:r>
            <w:r w:rsidRPr="002F331F">
              <w:rPr>
                <w:color w:val="000000"/>
                <w:sz w:val="24"/>
                <w:szCs w:val="24"/>
              </w:rPr>
              <w:t xml:space="preserve"> </w:t>
            </w:r>
            <w:r w:rsidRPr="002F331F">
              <w:rPr>
                <w:color w:val="000000"/>
                <w:sz w:val="24"/>
                <w:szCs w:val="24"/>
                <w:lang w:val="en-US"/>
              </w:rPr>
              <w:t>IV</w:t>
            </w:r>
            <w:r w:rsidRPr="002F331F">
              <w:rPr>
                <w:color w:val="000000"/>
                <w:sz w:val="24"/>
                <w:szCs w:val="24"/>
              </w:rPr>
              <w:t>-</w:t>
            </w:r>
            <w:r w:rsidRPr="002F331F">
              <w:rPr>
                <w:color w:val="000000"/>
                <w:sz w:val="24"/>
                <w:szCs w:val="24"/>
                <w:lang w:val="en-US"/>
              </w:rPr>
              <w:t>V</w:t>
            </w:r>
            <w:r w:rsidRPr="002F331F">
              <w:rPr>
                <w:color w:val="000000"/>
                <w:sz w:val="24"/>
                <w:szCs w:val="24"/>
              </w:rPr>
              <w:t xml:space="preserve"> класса опасности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654B1A">
            <w:pPr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 xml:space="preserve">ЗОНЫ СЕЛЬСКОХОЗЯЙСТВЕННОГО </w:t>
            </w:r>
            <w:r>
              <w:rPr>
                <w:b/>
                <w:sz w:val="24"/>
                <w:szCs w:val="24"/>
              </w:rPr>
              <w:t>НАЗНАЧЕНИЯ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>СХ1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490EB2" w:rsidRDefault="00262096" w:rsidP="00490EB2">
            <w:pPr>
              <w:rPr>
                <w:sz w:val="24"/>
                <w:szCs w:val="24"/>
              </w:rPr>
            </w:pPr>
            <w:r w:rsidRPr="002F331F">
              <w:rPr>
                <w:sz w:val="24"/>
                <w:szCs w:val="24"/>
              </w:rPr>
              <w:t xml:space="preserve">Зона объектов сельскохозяйственного </w:t>
            </w:r>
            <w:r>
              <w:rPr>
                <w:sz w:val="24"/>
                <w:szCs w:val="24"/>
                <w:lang w:val="en-US"/>
              </w:rPr>
              <w:t>назначения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>ЗОНЫ РЕКРЕАЦИОННОГО НАЗНАЧЕНИЯ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831CC9" w:rsidRDefault="00262096" w:rsidP="00BB6CEE">
            <w:pPr>
              <w:rPr>
                <w:sz w:val="24"/>
                <w:szCs w:val="24"/>
              </w:rPr>
            </w:pPr>
            <w:r w:rsidRPr="00831CC9">
              <w:rPr>
                <w:sz w:val="24"/>
                <w:szCs w:val="24"/>
              </w:rPr>
              <w:t>Зона природно-ландшафтных территорий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rPr>
                <w:b/>
                <w:color w:val="000000"/>
                <w:sz w:val="24"/>
                <w:szCs w:val="24"/>
              </w:rPr>
            </w:pPr>
            <w:r w:rsidRPr="002F331F">
              <w:rPr>
                <w:b/>
                <w:color w:val="000000"/>
                <w:sz w:val="24"/>
                <w:szCs w:val="24"/>
              </w:rPr>
              <w:t>ЗОНЫ СПЕЦИАЛЬНОГО НАЗНАЧЕНИЯ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>СН1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rPr>
                <w:color w:val="000000"/>
                <w:sz w:val="24"/>
                <w:szCs w:val="24"/>
              </w:rPr>
            </w:pPr>
            <w:r w:rsidRPr="002F331F">
              <w:rPr>
                <w:color w:val="000000"/>
                <w:sz w:val="24"/>
                <w:szCs w:val="24"/>
              </w:rPr>
              <w:t>Зона  объектов специального назначения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  <w:r w:rsidRPr="002F331F">
              <w:rPr>
                <w:b/>
                <w:sz w:val="24"/>
                <w:szCs w:val="24"/>
              </w:rPr>
              <w:t>СН2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tabs>
                <w:tab w:val="left" w:pos="1128"/>
              </w:tabs>
              <w:rPr>
                <w:color w:val="000000"/>
                <w:sz w:val="24"/>
                <w:szCs w:val="24"/>
              </w:rPr>
            </w:pPr>
            <w:r w:rsidRPr="002F331F">
              <w:rPr>
                <w:color w:val="000000"/>
                <w:sz w:val="24"/>
                <w:szCs w:val="24"/>
              </w:rPr>
              <w:t>Зона озеленения специального назначения</w:t>
            </w:r>
          </w:p>
        </w:tc>
      </w:tr>
      <w:tr w:rsidR="00262096" w:rsidRPr="002F331F" w:rsidTr="00BB6CEE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2F331F" w:rsidRDefault="00262096" w:rsidP="00BB6CEE">
            <w:pPr>
              <w:tabs>
                <w:tab w:val="left" w:pos="112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Зона скотомогильников</w:t>
            </w:r>
          </w:p>
        </w:tc>
      </w:tr>
    </w:tbl>
    <w:p w:rsidR="00262096" w:rsidRPr="002F331F" w:rsidRDefault="00262096" w:rsidP="002F331F">
      <w:pPr>
        <w:jc w:val="both"/>
        <w:rPr>
          <w:sz w:val="24"/>
          <w:szCs w:val="24"/>
        </w:rPr>
      </w:pPr>
    </w:p>
    <w:p w:rsidR="00262096" w:rsidRPr="002F331F" w:rsidRDefault="00262096" w:rsidP="002F331F">
      <w:pPr>
        <w:ind w:firstLine="567"/>
        <w:jc w:val="both"/>
        <w:rPr>
          <w:sz w:val="24"/>
          <w:szCs w:val="24"/>
        </w:rPr>
      </w:pPr>
    </w:p>
    <w:p w:rsidR="00262096" w:rsidRPr="00F3055D" w:rsidRDefault="00262096" w:rsidP="002F331F">
      <w:pPr>
        <w:ind w:firstLine="567"/>
        <w:rPr>
          <w:b/>
          <w:sz w:val="24"/>
          <w:szCs w:val="24"/>
        </w:rPr>
      </w:pPr>
    </w:p>
    <w:p w:rsidR="00262096" w:rsidRPr="002F331F" w:rsidRDefault="00262096" w:rsidP="00CD6EBF">
      <w:pPr>
        <w:ind w:firstLine="567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Градостроительные регламенты. Жилые зоны.</w:t>
      </w:r>
    </w:p>
    <w:p w:rsidR="00262096" w:rsidRPr="002F331F" w:rsidRDefault="00262096" w:rsidP="002F331F">
      <w:pPr>
        <w:ind w:firstLine="567"/>
        <w:rPr>
          <w:b/>
          <w:sz w:val="24"/>
          <w:szCs w:val="24"/>
        </w:rPr>
      </w:pPr>
    </w:p>
    <w:p w:rsidR="00262096" w:rsidRPr="002F331F" w:rsidRDefault="00262096" w:rsidP="002F331F">
      <w:pPr>
        <w:ind w:firstLine="54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1. Жилые зоны  предназначены для застройки многоэтажными жилыми домами, жилыми домами малой и средней этажности, индивидуальными жилыми домами.</w:t>
      </w:r>
    </w:p>
    <w:p w:rsidR="00262096" w:rsidRPr="002F331F" w:rsidRDefault="00262096" w:rsidP="002F331F">
      <w:pPr>
        <w:ind w:firstLine="54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 </w:t>
      </w:r>
    </w:p>
    <w:p w:rsidR="00262096" w:rsidRDefault="00262096" w:rsidP="00CD6EBF">
      <w:pPr>
        <w:pStyle w:val="Heading4"/>
        <w:ind w:firstLine="709"/>
        <w:jc w:val="both"/>
        <w:rPr>
          <w:szCs w:val="24"/>
        </w:rPr>
      </w:pPr>
    </w:p>
    <w:p w:rsidR="00262096" w:rsidRDefault="00262096" w:rsidP="00CD6EBF">
      <w:pPr>
        <w:pStyle w:val="Heading4"/>
        <w:ind w:firstLine="709"/>
        <w:jc w:val="both"/>
        <w:rPr>
          <w:szCs w:val="24"/>
        </w:rPr>
      </w:pPr>
    </w:p>
    <w:p w:rsidR="00262096" w:rsidRPr="002F331F" w:rsidRDefault="00262096" w:rsidP="00CD6EBF">
      <w:pPr>
        <w:pStyle w:val="Heading4"/>
        <w:ind w:firstLine="709"/>
        <w:jc w:val="both"/>
        <w:rPr>
          <w:szCs w:val="24"/>
        </w:rPr>
      </w:pPr>
      <w:r w:rsidRPr="002F331F">
        <w:rPr>
          <w:szCs w:val="24"/>
        </w:rPr>
        <w:t>Ж1. Зона индивидуальной жилой застройки.</w:t>
      </w:r>
    </w:p>
    <w:p w:rsidR="00262096" w:rsidRPr="002F331F" w:rsidRDefault="00262096" w:rsidP="002F331F">
      <w:pPr>
        <w:rPr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ind w:firstLine="709"/>
        <w:jc w:val="both"/>
        <w:rPr>
          <w:iCs/>
          <w:sz w:val="24"/>
          <w:szCs w:val="24"/>
        </w:rPr>
      </w:pPr>
      <w:r w:rsidRPr="002F331F">
        <w:rPr>
          <w:sz w:val="24"/>
          <w:szCs w:val="24"/>
        </w:rPr>
        <w:t>Зона индивидуальной жилой застройки</w:t>
      </w:r>
      <w:r w:rsidRPr="002F331F">
        <w:rPr>
          <w:iCs/>
          <w:sz w:val="24"/>
          <w:szCs w:val="24"/>
        </w:rPr>
        <w:t xml:space="preserve"> Ж1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262096" w:rsidRPr="002F331F" w:rsidRDefault="00262096" w:rsidP="002F331F">
      <w:pPr>
        <w:ind w:firstLine="540"/>
        <w:jc w:val="both"/>
        <w:rPr>
          <w:sz w:val="24"/>
          <w:szCs w:val="24"/>
        </w:rPr>
      </w:pPr>
    </w:p>
    <w:p w:rsidR="00262096" w:rsidRPr="002F331F" w:rsidRDefault="00262096" w:rsidP="00CD6EBF">
      <w:pPr>
        <w:pStyle w:val="Iauiue"/>
        <w:ind w:firstLine="709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Основные виды разрешенного использования недвижимости:</w:t>
      </w:r>
    </w:p>
    <w:p w:rsidR="00262096" w:rsidRPr="002F331F" w:rsidRDefault="00262096" w:rsidP="002F331F">
      <w:pPr>
        <w:pStyle w:val="western"/>
        <w:spacing w:before="0" w:after="0"/>
        <w:ind w:firstLine="709"/>
        <w:rPr>
          <w:color w:val="auto"/>
          <w:szCs w:val="24"/>
        </w:rPr>
      </w:pPr>
      <w:r w:rsidRPr="002F331F">
        <w:rPr>
          <w:color w:val="auto"/>
          <w:szCs w:val="24"/>
        </w:rPr>
        <w:t>- индивидуальные жилые дома с приусадебными земельными участками;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567"/>
          <w:tab w:val="left" w:pos="851"/>
          <w:tab w:val="num" w:pos="1211"/>
        </w:tabs>
        <w:ind w:left="0" w:firstLine="709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блокированные односемейные дома с участками</w:t>
      </w:r>
    </w:p>
    <w:p w:rsidR="00262096" w:rsidRPr="002F331F" w:rsidRDefault="00262096" w:rsidP="00C40BBC">
      <w:pPr>
        <w:numPr>
          <w:ilvl w:val="0"/>
          <w:numId w:val="11"/>
        </w:numPr>
        <w:tabs>
          <w:tab w:val="num" w:pos="851"/>
          <w:tab w:val="num" w:pos="3600"/>
        </w:tabs>
        <w:ind w:left="0" w:firstLine="709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детские сады, иные объекты дошкольного воспитания</w:t>
      </w:r>
      <w:r>
        <w:rPr>
          <w:sz w:val="24"/>
          <w:szCs w:val="24"/>
        </w:rPr>
        <w:t>.</w:t>
      </w:r>
    </w:p>
    <w:p w:rsidR="00262096" w:rsidRPr="002F331F" w:rsidRDefault="00262096" w:rsidP="002F331F">
      <w:pPr>
        <w:pStyle w:val="Iauiue"/>
        <w:ind w:firstLine="709"/>
        <w:jc w:val="both"/>
        <w:rPr>
          <w:b/>
          <w:sz w:val="24"/>
          <w:szCs w:val="24"/>
        </w:rPr>
      </w:pPr>
    </w:p>
    <w:p w:rsidR="00262096" w:rsidRPr="002F331F" w:rsidRDefault="00262096" w:rsidP="00CD6EBF">
      <w:pPr>
        <w:pStyle w:val="Iauiue"/>
        <w:ind w:firstLine="709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Вспомогательные виды разрешенного использования: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магазины товаров первой необходимости общей площадью не более 150 кв.м;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отдельно стоящие или встроенные в жилые дома гаражи или открытые автостоянки: 2 машиноместа на индивидуальный участок;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хозяйственные постройки;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сады, огороды, палисадники;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теплицы, оранжереи;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индивидуальные резервуары для хранения воды;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индивидуальные бани, надворные туалеты;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скважины для забора воды, индивидуальные колодцы (при условии организации </w:t>
      </w:r>
    </w:p>
    <w:p w:rsidR="00262096" w:rsidRPr="002F331F" w:rsidRDefault="00262096" w:rsidP="002F331F">
      <w:pPr>
        <w:ind w:firstLine="709"/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зоны санитарной охраны не менее 30-50 м в зависимости от уровня защищенности </w:t>
      </w:r>
    </w:p>
    <w:p w:rsidR="00262096" w:rsidRPr="002F331F" w:rsidRDefault="00262096" w:rsidP="002F331F">
      <w:pPr>
        <w:ind w:firstLine="709"/>
        <w:jc w:val="both"/>
        <w:rPr>
          <w:sz w:val="24"/>
          <w:szCs w:val="24"/>
          <w:lang w:val="en-US"/>
        </w:rPr>
      </w:pPr>
      <w:r w:rsidRPr="002F331F">
        <w:rPr>
          <w:sz w:val="24"/>
          <w:szCs w:val="24"/>
        </w:rPr>
        <w:t>подземных вод);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объекты пожарной охраны (гидранты, резервуары, противопожарные водоемы);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зеленые насаждения;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объекты ландшафтного дизайна;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хозяйственные площадки.</w:t>
      </w:r>
    </w:p>
    <w:p w:rsidR="00262096" w:rsidRPr="002F331F" w:rsidRDefault="00262096" w:rsidP="002F331F">
      <w:pPr>
        <w:jc w:val="both"/>
        <w:rPr>
          <w:b/>
          <w:sz w:val="24"/>
          <w:szCs w:val="24"/>
        </w:rPr>
      </w:pPr>
    </w:p>
    <w:p w:rsidR="00262096" w:rsidRPr="002F331F" w:rsidRDefault="00262096" w:rsidP="00CD6EBF">
      <w:pPr>
        <w:pStyle w:val="Iauiue"/>
        <w:ind w:firstLine="709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Условно разрешенные виды использования: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предприятия общественного питания;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объекты обслуживания населения (предприятия по ремонту бытовой техники, парикмахерские, ателье и др.);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аптеки;</w:t>
      </w:r>
    </w:p>
    <w:p w:rsidR="00262096" w:rsidRPr="002F331F" w:rsidRDefault="00262096" w:rsidP="002F331F">
      <w:pPr>
        <w:pStyle w:val="20"/>
        <w:tabs>
          <w:tab w:val="num" w:pos="993"/>
          <w:tab w:val="left" w:pos="1080"/>
          <w:tab w:val="num" w:pos="3600"/>
        </w:tabs>
        <w:jc w:val="both"/>
        <w:rPr>
          <w:sz w:val="24"/>
          <w:szCs w:val="24"/>
        </w:rPr>
      </w:pPr>
      <w:r w:rsidRPr="002F331F">
        <w:rPr>
          <w:sz w:val="24"/>
          <w:szCs w:val="24"/>
        </w:rPr>
        <w:t>- отделения, участковые пункты полиции;</w:t>
      </w:r>
    </w:p>
    <w:p w:rsidR="00262096" w:rsidRPr="002F331F" w:rsidRDefault="00262096" w:rsidP="002F331F">
      <w:pPr>
        <w:tabs>
          <w:tab w:val="num" w:pos="993"/>
          <w:tab w:val="left" w:pos="1080"/>
          <w:tab w:val="num" w:pos="3600"/>
        </w:tabs>
        <w:ind w:left="567"/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  - отделения связи;</w:t>
      </w:r>
    </w:p>
    <w:p w:rsidR="00262096" w:rsidRPr="002F331F" w:rsidRDefault="00262096" w:rsidP="002F331F">
      <w:pPr>
        <w:tabs>
          <w:tab w:val="num" w:pos="993"/>
          <w:tab w:val="left" w:pos="1080"/>
          <w:tab w:val="num" w:pos="3600"/>
        </w:tabs>
        <w:ind w:left="567"/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  - жилищно-эксплуатационные и аварийно-диспетчерские службы;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спортплощадки;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строения для содержания домашнего скота и птицы (при условии соблюдения отношений добрососедства);</w:t>
      </w:r>
    </w:p>
    <w:p w:rsidR="00262096" w:rsidRPr="00C40BBC" w:rsidRDefault="00262096" w:rsidP="00C40BBC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библиотеки; 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00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объекты инженерно-технического обеспечения (РП, ТП, ГРП, ЦТП и т.п.).</w:t>
      </w:r>
    </w:p>
    <w:p w:rsidR="00262096" w:rsidRDefault="00262096" w:rsidP="002F331F">
      <w:pPr>
        <w:tabs>
          <w:tab w:val="num" w:pos="993"/>
          <w:tab w:val="left" w:pos="1080"/>
          <w:tab w:val="num" w:pos="1200"/>
        </w:tabs>
        <w:jc w:val="both"/>
        <w:rPr>
          <w:sz w:val="24"/>
          <w:szCs w:val="24"/>
        </w:rPr>
      </w:pPr>
    </w:p>
    <w:p w:rsidR="00262096" w:rsidRDefault="00262096" w:rsidP="002F331F">
      <w:pPr>
        <w:tabs>
          <w:tab w:val="num" w:pos="993"/>
          <w:tab w:val="left" w:pos="1080"/>
          <w:tab w:val="num" w:pos="1200"/>
        </w:tabs>
        <w:jc w:val="both"/>
        <w:rPr>
          <w:sz w:val="24"/>
          <w:szCs w:val="24"/>
        </w:rPr>
      </w:pPr>
    </w:p>
    <w:p w:rsidR="00262096" w:rsidRPr="004E2AFB" w:rsidRDefault="00262096" w:rsidP="00A637A0">
      <w:pPr>
        <w:numPr>
          <w:ilvl w:val="12"/>
          <w:numId w:val="0"/>
        </w:numPr>
        <w:tabs>
          <w:tab w:val="num" w:pos="709"/>
        </w:tabs>
        <w:jc w:val="both"/>
        <w:rPr>
          <w:b/>
          <w:sz w:val="24"/>
          <w:szCs w:val="24"/>
        </w:rPr>
      </w:pPr>
    </w:p>
    <w:p w:rsidR="00262096" w:rsidRDefault="00262096" w:rsidP="00A637A0">
      <w:pPr>
        <w:pStyle w:val="Iauiue"/>
        <w:tabs>
          <w:tab w:val="left" w:pos="360"/>
          <w:tab w:val="left" w:pos="1260"/>
        </w:tabs>
        <w:ind w:firstLine="851"/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Ж</w:t>
      </w:r>
      <w:r w:rsidRPr="004E2AFB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1</w:t>
      </w:r>
      <w:r w:rsidRPr="004E2AFB">
        <w:rPr>
          <w:b/>
          <w:bCs/>
          <w:sz w:val="24"/>
          <w:szCs w:val="24"/>
        </w:rPr>
        <w:t xml:space="preserve">. </w:t>
      </w:r>
      <w:r w:rsidRPr="004E2AFB">
        <w:rPr>
          <w:b/>
          <w:sz w:val="24"/>
          <w:szCs w:val="24"/>
        </w:rPr>
        <w:t>Зона перспективной жилой застройки.</w:t>
      </w:r>
    </w:p>
    <w:p w:rsidR="00262096" w:rsidRPr="004E2AFB" w:rsidRDefault="00262096" w:rsidP="00A637A0">
      <w:pPr>
        <w:pStyle w:val="Iauiue"/>
        <w:tabs>
          <w:tab w:val="left" w:pos="360"/>
          <w:tab w:val="left" w:pos="1260"/>
        </w:tabs>
        <w:ind w:firstLine="851"/>
        <w:jc w:val="both"/>
        <w:outlineLvl w:val="0"/>
        <w:rPr>
          <w:b/>
          <w:bCs/>
          <w:i/>
          <w:sz w:val="24"/>
          <w:szCs w:val="24"/>
        </w:rPr>
      </w:pPr>
    </w:p>
    <w:p w:rsidR="00262096" w:rsidRPr="004E2AFB" w:rsidRDefault="00262096" w:rsidP="00A637A0">
      <w:pPr>
        <w:spacing w:line="200" w:lineRule="atLeast"/>
        <w:ind w:firstLine="851"/>
        <w:jc w:val="both"/>
        <w:rPr>
          <w:iCs/>
          <w:sz w:val="24"/>
          <w:szCs w:val="24"/>
        </w:rPr>
      </w:pPr>
      <w:r w:rsidRPr="004E2AFB">
        <w:rPr>
          <w:sz w:val="24"/>
          <w:szCs w:val="24"/>
        </w:rPr>
        <w:t>Зона развития застройки жилыми домами</w:t>
      </w:r>
      <w:r w:rsidRPr="004E2AFB">
        <w:rPr>
          <w:iCs/>
          <w:sz w:val="24"/>
          <w:szCs w:val="24"/>
        </w:rPr>
        <w:t xml:space="preserve"> ЖП</w:t>
      </w:r>
      <w:r>
        <w:rPr>
          <w:iCs/>
          <w:sz w:val="24"/>
          <w:szCs w:val="24"/>
        </w:rPr>
        <w:t>1</w:t>
      </w:r>
      <w:r w:rsidRPr="004E2AFB">
        <w:rPr>
          <w:iCs/>
          <w:sz w:val="24"/>
          <w:szCs w:val="24"/>
        </w:rPr>
        <w:t xml:space="preserve">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262096" w:rsidRPr="004E2AFB" w:rsidRDefault="00262096" w:rsidP="00A637A0">
      <w:pPr>
        <w:spacing w:line="200" w:lineRule="atLeast"/>
        <w:ind w:firstLine="851"/>
        <w:jc w:val="both"/>
        <w:rPr>
          <w:color w:val="000000"/>
          <w:sz w:val="24"/>
          <w:szCs w:val="24"/>
        </w:rPr>
      </w:pPr>
      <w:r w:rsidRPr="004E2AFB">
        <w:rPr>
          <w:iCs/>
          <w:color w:val="000000"/>
          <w:sz w:val="24"/>
          <w:szCs w:val="24"/>
        </w:rPr>
        <w:t xml:space="preserve">Зона предназначена для обеспечения правовых условий формирования селитебных территорий при  перспективном градостроительном развитии. При необходимости осуществляется зонирование таких территорий, и вносятся изменения  в соответствии с порядком, </w:t>
      </w:r>
      <w:r w:rsidRPr="004E2AFB">
        <w:rPr>
          <w:color w:val="000000"/>
          <w:sz w:val="24"/>
          <w:szCs w:val="24"/>
        </w:rPr>
        <w:t>предусмотренных главой 8 настоящих Правил.</w:t>
      </w:r>
    </w:p>
    <w:p w:rsidR="00262096" w:rsidRDefault="00262096" w:rsidP="008B4E40">
      <w:pPr>
        <w:pStyle w:val="Iauiue"/>
        <w:tabs>
          <w:tab w:val="left" w:pos="360"/>
          <w:tab w:val="left" w:pos="1260"/>
        </w:tabs>
        <w:ind w:firstLine="851"/>
        <w:jc w:val="both"/>
        <w:outlineLvl w:val="0"/>
        <w:rPr>
          <w:b/>
          <w:bCs/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Pr="002F331F" w:rsidRDefault="00262096" w:rsidP="00654B1A">
      <w:pPr>
        <w:numPr>
          <w:ilvl w:val="12"/>
          <w:numId w:val="0"/>
        </w:numPr>
        <w:tabs>
          <w:tab w:val="left" w:pos="3840"/>
        </w:tabs>
        <w:ind w:firstLine="567"/>
        <w:jc w:val="both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Градостроительные регламенты. Общественно-деловые зоны.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Pr="002F331F" w:rsidRDefault="00262096" w:rsidP="002F331F">
      <w:pPr>
        <w:ind w:firstLine="54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1. Общественно - деловые зоны предназначены для размещения объектов здравоохранения, культуры, торговли, общественного питания, социального и коммунально-бытового обслуживания, предпринимательской деятельности, образовательных учреждений,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262096" w:rsidRPr="002F331F" w:rsidRDefault="00262096" w:rsidP="002F331F">
      <w:pPr>
        <w:ind w:firstLine="54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2. Объекты, размещаемые в территориальной зоне, должны соответствовать основным видам разрешенного использования на 75% площади территории. До 25% площади территории допускается использовать для размещения объектов, назначение которых определено настоящими Правилами в качестве вспомогательных. 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Pr="002F331F" w:rsidRDefault="00262096" w:rsidP="00CD6EBF">
      <w:pPr>
        <w:widowControl w:val="0"/>
        <w:snapToGrid w:val="0"/>
        <w:outlineLvl w:val="0"/>
        <w:rPr>
          <w:sz w:val="24"/>
          <w:szCs w:val="24"/>
        </w:rPr>
      </w:pPr>
      <w:r w:rsidRPr="002F331F">
        <w:rPr>
          <w:b/>
          <w:sz w:val="24"/>
          <w:szCs w:val="24"/>
        </w:rPr>
        <w:t>ОД1. Многофункциональная общественно-деловая зона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iCs/>
          <w:sz w:val="24"/>
          <w:szCs w:val="24"/>
        </w:rPr>
      </w:pPr>
      <w:r w:rsidRPr="002F331F">
        <w:rPr>
          <w:iCs/>
          <w:sz w:val="24"/>
          <w:szCs w:val="24"/>
        </w:rPr>
        <w:t>Многофункциональная общественно-деловая зона</w:t>
      </w:r>
      <w:r w:rsidRPr="002F331F">
        <w:rPr>
          <w:sz w:val="24"/>
          <w:szCs w:val="24"/>
        </w:rPr>
        <w:t xml:space="preserve"> ОД1</w:t>
      </w:r>
      <w:r w:rsidRPr="002F331F">
        <w:rPr>
          <w:iCs/>
          <w:sz w:val="24"/>
          <w:szCs w:val="24"/>
        </w:rPr>
        <w:t xml:space="preserve"> выделена для обеспечения правовых условий формирования объектов,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sz w:val="24"/>
          <w:szCs w:val="24"/>
        </w:rPr>
      </w:pPr>
    </w:p>
    <w:p w:rsidR="00262096" w:rsidRPr="002F331F" w:rsidRDefault="00262096" w:rsidP="00CD6EBF">
      <w:pPr>
        <w:numPr>
          <w:ilvl w:val="12"/>
          <w:numId w:val="0"/>
        </w:numPr>
        <w:tabs>
          <w:tab w:val="num" w:pos="709"/>
        </w:tabs>
        <w:ind w:firstLine="567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Основные виды разрешенного использования недвижимости: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sz w:val="24"/>
          <w:szCs w:val="24"/>
        </w:rPr>
      </w:pP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административные, административно-хозяйственные, деловые, общественные учреждения и организации;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гостиницы;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спортплощадки;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учреждения высшего и среднего профессионального образования;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спортзалы, клубы многоцелевого и специализированного назначения с ограничением по времени работы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банно-оздоровительные комплексы;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учреждения культуры и отдыха;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магазины; 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рынки;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предприятия общественного питания;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объекты бытового обслуживания (пошивочные ателье, ремонтные мастерские бытовой техники, мастерские по пошиву и ремонту обуви, мастерские по ремонту часов, парикмахерские и др.);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центральные предприятия связи;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отделения, участковые пункты полиции;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ветлечебницы без содержания животных;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аптеки;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фельдшерско-акушерские пункты;</w:t>
      </w:r>
    </w:p>
    <w:p w:rsidR="00262096" w:rsidRPr="00831026" w:rsidRDefault="00262096" w:rsidP="0083102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пункты оказания первой медицинской помощи;</w:t>
      </w:r>
    </w:p>
    <w:p w:rsidR="00262096" w:rsidRPr="002F331F" w:rsidRDefault="00262096" w:rsidP="002F331F">
      <w:pPr>
        <w:pStyle w:val="western"/>
        <w:spacing w:before="0" w:after="0"/>
        <w:ind w:firstLine="720"/>
        <w:rPr>
          <w:color w:val="auto"/>
          <w:szCs w:val="24"/>
        </w:rPr>
      </w:pPr>
      <w:r w:rsidRPr="002F331F">
        <w:rPr>
          <w:szCs w:val="24"/>
        </w:rPr>
        <w:t>-  станции скорой помощи;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жилищно-эксплуатационные и аварийно-диспетчерские службы;</w:t>
      </w:r>
    </w:p>
    <w:p w:rsidR="00262096" w:rsidRPr="002F331F" w:rsidRDefault="00262096" w:rsidP="002F331F">
      <w:pPr>
        <w:pStyle w:val="western"/>
        <w:spacing w:before="0" w:after="0"/>
        <w:ind w:firstLine="720"/>
        <w:rPr>
          <w:color w:val="auto"/>
          <w:szCs w:val="24"/>
        </w:rPr>
      </w:pPr>
      <w:r w:rsidRPr="002F331F">
        <w:rPr>
          <w:szCs w:val="24"/>
        </w:rPr>
        <w:t>-  учреждения социальной защиты;</w:t>
      </w:r>
    </w:p>
    <w:p w:rsidR="00262096" w:rsidRPr="002F331F" w:rsidRDefault="00262096" w:rsidP="002F331F">
      <w:pPr>
        <w:pStyle w:val="western"/>
        <w:spacing w:before="0" w:after="0"/>
        <w:ind w:left="720"/>
        <w:rPr>
          <w:color w:val="auto"/>
          <w:szCs w:val="24"/>
        </w:rPr>
      </w:pPr>
      <w:r w:rsidRPr="002F331F">
        <w:rPr>
          <w:szCs w:val="24"/>
        </w:rPr>
        <w:t>- скверы, бульвары.</w:t>
      </w:r>
    </w:p>
    <w:p w:rsidR="00262096" w:rsidRPr="002F331F" w:rsidRDefault="00262096" w:rsidP="002F331F">
      <w:pPr>
        <w:pStyle w:val="western"/>
        <w:spacing w:before="0" w:after="0"/>
        <w:rPr>
          <w:color w:val="auto"/>
          <w:szCs w:val="24"/>
        </w:rPr>
      </w:pPr>
    </w:p>
    <w:p w:rsidR="00262096" w:rsidRPr="002F331F" w:rsidRDefault="00262096" w:rsidP="00CD6EBF">
      <w:pPr>
        <w:numPr>
          <w:ilvl w:val="12"/>
          <w:numId w:val="0"/>
        </w:numPr>
        <w:tabs>
          <w:tab w:val="num" w:pos="709"/>
        </w:tabs>
        <w:ind w:firstLine="540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Вспомогательные виды разрешенного использования: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40"/>
        <w:jc w:val="both"/>
        <w:rPr>
          <w:b/>
          <w:sz w:val="24"/>
          <w:szCs w:val="24"/>
        </w:rPr>
      </w:pPr>
    </w:p>
    <w:p w:rsidR="00262096" w:rsidRPr="002F331F" w:rsidRDefault="00262096" w:rsidP="002F331F">
      <w:pPr>
        <w:tabs>
          <w:tab w:val="num" w:pos="993"/>
          <w:tab w:val="left" w:pos="1080"/>
          <w:tab w:val="num" w:pos="1211"/>
        </w:tabs>
        <w:ind w:left="72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- автостоянки для временного хранения легкового автотранспорта (гостевые, открытые, подземные и полуподземные, многоэтажные)</w:t>
      </w:r>
    </w:p>
    <w:p w:rsidR="00262096" w:rsidRPr="002F331F" w:rsidRDefault="00262096" w:rsidP="002F331F">
      <w:pPr>
        <w:pStyle w:val="western"/>
        <w:spacing w:before="0" w:after="0"/>
        <w:ind w:firstLine="567"/>
        <w:rPr>
          <w:color w:val="auto"/>
          <w:szCs w:val="24"/>
        </w:rPr>
      </w:pPr>
    </w:p>
    <w:p w:rsidR="00262096" w:rsidRPr="002F331F" w:rsidRDefault="00262096" w:rsidP="00CD6EBF">
      <w:pPr>
        <w:pStyle w:val="Iauiue"/>
        <w:ind w:firstLine="567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Условно разрешенные виды использования:</w:t>
      </w:r>
    </w:p>
    <w:p w:rsidR="00262096" w:rsidRPr="002F331F" w:rsidRDefault="00262096" w:rsidP="002F331F">
      <w:pPr>
        <w:pStyle w:val="Iauiue"/>
        <w:ind w:firstLine="567"/>
        <w:jc w:val="both"/>
        <w:rPr>
          <w:b/>
          <w:sz w:val="24"/>
          <w:szCs w:val="24"/>
        </w:rPr>
      </w:pP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многоквартирные жилые дома до 5 этажей;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встроенно-пристроенные обслуживающие объекты;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851"/>
          <w:tab w:val="num" w:pos="3600"/>
        </w:tabs>
        <w:ind w:left="0" w:firstLine="709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детские сады, иные объекты дошкольного воспитания;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567"/>
          <w:tab w:val="left" w:pos="851"/>
          <w:tab w:val="num" w:pos="3600"/>
        </w:tabs>
        <w:ind w:left="0" w:firstLine="709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школы начальные и средние;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многофункциональные общественно-жилые здания (административные, обслуживающие и деловые объекты в комплексе с жилыми зданиями);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конфессиональные объекты;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торговые, торгово-выставочные комплексы;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временные торговые объекты;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гаражи индивидуальных легковых автомобилей (подземные, полуподземные, </w:t>
      </w:r>
    </w:p>
    <w:p w:rsidR="00262096" w:rsidRPr="002F331F" w:rsidRDefault="00262096" w:rsidP="002F331F">
      <w:pPr>
        <w:tabs>
          <w:tab w:val="num" w:pos="993"/>
          <w:tab w:val="left" w:pos="1080"/>
          <w:tab w:val="num" w:pos="1211"/>
        </w:tabs>
        <w:ind w:left="90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многоэтажные, встроенные или встроенно-пристроенные);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автостоянки для постоянного хранения индивидуальных легковых автомобилей;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авторемонтные мастерские до 5 постов (при условии исключения малярных и жестяных работ и создания санитарно-защитной зоны в 50м);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антенны сотовой, радиорелейной и спутниковой связи;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объекты инженерно-технического обеспечения (РП, ТП, ГРП, ЦТП и т.п.);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хозяйственные площадки.</w:t>
      </w:r>
    </w:p>
    <w:p w:rsidR="00262096" w:rsidRPr="002F331F" w:rsidRDefault="00262096" w:rsidP="002F331F">
      <w:pPr>
        <w:tabs>
          <w:tab w:val="num" w:pos="993"/>
          <w:tab w:val="left" w:pos="1080"/>
          <w:tab w:val="num" w:pos="1211"/>
        </w:tabs>
        <w:jc w:val="both"/>
        <w:rPr>
          <w:sz w:val="24"/>
          <w:szCs w:val="24"/>
        </w:rPr>
      </w:pPr>
    </w:p>
    <w:p w:rsidR="00262096" w:rsidRPr="002F331F" w:rsidRDefault="00262096" w:rsidP="002F331F">
      <w:pPr>
        <w:tabs>
          <w:tab w:val="num" w:pos="993"/>
          <w:tab w:val="left" w:pos="1080"/>
          <w:tab w:val="num" w:pos="1211"/>
        </w:tabs>
        <w:jc w:val="both"/>
        <w:rPr>
          <w:sz w:val="24"/>
          <w:szCs w:val="24"/>
        </w:rPr>
      </w:pPr>
    </w:p>
    <w:p w:rsidR="00262096" w:rsidRPr="002F331F" w:rsidRDefault="00262096" w:rsidP="002F331F">
      <w:pPr>
        <w:pStyle w:val="western"/>
        <w:spacing w:before="0" w:after="0"/>
        <w:rPr>
          <w:color w:val="auto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sz w:val="24"/>
          <w:szCs w:val="24"/>
        </w:rPr>
      </w:pPr>
    </w:p>
    <w:p w:rsidR="00262096" w:rsidRPr="002F331F" w:rsidRDefault="00262096" w:rsidP="00CD6EBF">
      <w:pPr>
        <w:numPr>
          <w:ilvl w:val="12"/>
          <w:numId w:val="0"/>
        </w:numPr>
        <w:tabs>
          <w:tab w:val="num" w:pos="709"/>
        </w:tabs>
        <w:ind w:firstLine="567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Градостроительные регламенты. Производственные и коммунальные зоны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Pr="002F331F" w:rsidRDefault="00262096" w:rsidP="00CD6EBF">
      <w:pPr>
        <w:numPr>
          <w:ilvl w:val="12"/>
          <w:numId w:val="0"/>
        </w:numPr>
        <w:tabs>
          <w:tab w:val="num" w:pos="709"/>
        </w:tabs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2F331F">
        <w:rPr>
          <w:b/>
          <w:color w:val="000000"/>
          <w:sz w:val="24"/>
          <w:szCs w:val="24"/>
        </w:rPr>
        <w:t xml:space="preserve">П1. Зона </w:t>
      </w:r>
      <w:r>
        <w:rPr>
          <w:b/>
          <w:color w:val="000000"/>
          <w:sz w:val="24"/>
          <w:szCs w:val="24"/>
        </w:rPr>
        <w:t xml:space="preserve">размещения </w:t>
      </w:r>
      <w:r w:rsidRPr="002F331F">
        <w:rPr>
          <w:b/>
          <w:color w:val="000000"/>
          <w:sz w:val="24"/>
          <w:szCs w:val="24"/>
        </w:rPr>
        <w:t xml:space="preserve">производственно-коммунальных предприятий </w:t>
      </w:r>
      <w:r w:rsidRPr="002F331F">
        <w:rPr>
          <w:b/>
          <w:color w:val="000000"/>
          <w:sz w:val="24"/>
          <w:szCs w:val="24"/>
          <w:lang w:val="en-US"/>
        </w:rPr>
        <w:t>IV</w:t>
      </w:r>
      <w:r w:rsidRPr="002F331F">
        <w:rPr>
          <w:b/>
          <w:color w:val="000000"/>
          <w:sz w:val="24"/>
          <w:szCs w:val="24"/>
        </w:rPr>
        <w:t>-</w:t>
      </w:r>
      <w:r w:rsidRPr="002F331F">
        <w:rPr>
          <w:b/>
          <w:color w:val="000000"/>
          <w:sz w:val="24"/>
          <w:szCs w:val="24"/>
          <w:lang w:val="en-US"/>
        </w:rPr>
        <w:t>V</w:t>
      </w:r>
      <w:r w:rsidRPr="002F331F">
        <w:rPr>
          <w:b/>
          <w:color w:val="000000"/>
          <w:sz w:val="24"/>
          <w:szCs w:val="24"/>
        </w:rPr>
        <w:t xml:space="preserve"> класса опасности.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color w:val="000000"/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ind w:firstLine="709"/>
        <w:jc w:val="both"/>
        <w:rPr>
          <w:color w:val="000000"/>
          <w:sz w:val="24"/>
          <w:szCs w:val="24"/>
        </w:rPr>
      </w:pPr>
      <w:r w:rsidRPr="002F331F">
        <w:rPr>
          <w:color w:val="000000"/>
          <w:sz w:val="24"/>
          <w:szCs w:val="24"/>
        </w:rPr>
        <w:t xml:space="preserve">Зона </w:t>
      </w:r>
      <w:r>
        <w:rPr>
          <w:color w:val="000000"/>
          <w:sz w:val="24"/>
          <w:szCs w:val="24"/>
        </w:rPr>
        <w:t xml:space="preserve">размещения </w:t>
      </w:r>
      <w:r w:rsidRPr="002F331F">
        <w:rPr>
          <w:color w:val="000000"/>
          <w:sz w:val="24"/>
          <w:szCs w:val="24"/>
        </w:rPr>
        <w:t xml:space="preserve">производственно-коммунальных предприятий </w:t>
      </w:r>
      <w:r w:rsidRPr="002F331F">
        <w:rPr>
          <w:color w:val="000000"/>
          <w:sz w:val="24"/>
          <w:szCs w:val="24"/>
          <w:lang w:val="en-US"/>
        </w:rPr>
        <w:t>IV</w:t>
      </w:r>
      <w:r w:rsidRPr="002F331F">
        <w:rPr>
          <w:color w:val="000000"/>
          <w:sz w:val="24"/>
          <w:szCs w:val="24"/>
        </w:rPr>
        <w:t>-</w:t>
      </w:r>
      <w:r w:rsidRPr="002F331F">
        <w:rPr>
          <w:color w:val="000000"/>
          <w:sz w:val="24"/>
          <w:szCs w:val="24"/>
          <w:lang w:val="en-US"/>
        </w:rPr>
        <w:t>V</w:t>
      </w:r>
      <w:r w:rsidRPr="002F331F">
        <w:rPr>
          <w:color w:val="000000"/>
          <w:sz w:val="24"/>
          <w:szCs w:val="24"/>
        </w:rPr>
        <w:t xml:space="preserve"> класса опасности П1 выделена для обеспечения правовых условий формирования коммунально-производственных предприятий и складских баз </w:t>
      </w:r>
      <w:r w:rsidRPr="002F331F">
        <w:rPr>
          <w:color w:val="000000"/>
          <w:sz w:val="24"/>
          <w:szCs w:val="24"/>
          <w:lang w:val="en-US"/>
        </w:rPr>
        <w:t>V</w:t>
      </w:r>
      <w:r w:rsidRPr="002F331F">
        <w:rPr>
          <w:color w:val="000000"/>
          <w:sz w:val="24"/>
          <w:szCs w:val="24"/>
        </w:rPr>
        <w:t>-IV класса опасности, имеющих санитарно-защитную зону 50-100м,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262096" w:rsidRPr="002F331F" w:rsidRDefault="00262096" w:rsidP="002F331F">
      <w:pPr>
        <w:jc w:val="both"/>
        <w:rPr>
          <w:color w:val="000000"/>
          <w:sz w:val="24"/>
          <w:szCs w:val="24"/>
        </w:rPr>
      </w:pP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коммунально-складские и производственные предприятия IV-</w:t>
      </w:r>
      <w:r w:rsidRPr="00012BBF">
        <w:rPr>
          <w:color w:val="000000"/>
          <w:sz w:val="24"/>
          <w:szCs w:val="24"/>
          <w:lang w:val="en-US"/>
        </w:rPr>
        <w:t>V</w:t>
      </w:r>
      <w:r w:rsidRPr="00012BBF">
        <w:rPr>
          <w:color w:val="000000"/>
          <w:sz w:val="24"/>
          <w:szCs w:val="24"/>
        </w:rPr>
        <w:t xml:space="preserve"> класса </w:t>
      </w:r>
      <w:r>
        <w:rPr>
          <w:color w:val="000000"/>
          <w:sz w:val="24"/>
          <w:szCs w:val="24"/>
        </w:rPr>
        <w:t>опасности</w:t>
      </w:r>
      <w:r w:rsidRPr="00012BBF">
        <w:rPr>
          <w:color w:val="000000"/>
          <w:sz w:val="24"/>
          <w:szCs w:val="24"/>
        </w:rPr>
        <w:t xml:space="preserve"> различного профиля;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гаражи боксового типа, многоэтажные, подземные и наземные гаражи, автостоянки на отдельном земельном участке;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гаражи и автостоянки для постоянного хранения грузовых автомобилей;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станции технического обслуживания автомобилей, авторемонтные предприятия;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объекты складского назначения различного профиля;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объекты технического и инженерного обеспечения предприятий;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санитарно-технические сооружения и установки коммунального назначения;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офисы, административные службы;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проектные, научно-исследовательские, конструкторские и изыскательские организации и лаборатории;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пожарные части;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объекты пожарной охраны.</w:t>
      </w:r>
    </w:p>
    <w:p w:rsidR="00262096" w:rsidRDefault="00262096" w:rsidP="009637F2">
      <w:pPr>
        <w:jc w:val="both"/>
        <w:rPr>
          <w:b/>
          <w:bCs/>
          <w:color w:val="000000"/>
          <w:u w:val="single"/>
        </w:rPr>
      </w:pPr>
    </w:p>
    <w:p w:rsidR="00262096" w:rsidRDefault="00262096" w:rsidP="009637F2">
      <w:pPr>
        <w:pStyle w:val="Iauiue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Вспомогательные виды разрешенного использования: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56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56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автостоянки для временного хранения грузовых автомобилей.</w:t>
      </w:r>
    </w:p>
    <w:p w:rsidR="00262096" w:rsidRPr="00012BBF" w:rsidRDefault="00262096" w:rsidP="009637F2">
      <w:pPr>
        <w:jc w:val="both"/>
        <w:rPr>
          <w:color w:val="000000"/>
          <w:sz w:val="24"/>
          <w:szCs w:val="24"/>
        </w:rPr>
      </w:pPr>
    </w:p>
    <w:p w:rsidR="00262096" w:rsidRDefault="00262096" w:rsidP="009637F2">
      <w:pPr>
        <w:pStyle w:val="Iauiue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Условно разрешенные виды использования:</w:t>
      </w:r>
    </w:p>
    <w:p w:rsidR="00262096" w:rsidRDefault="00262096" w:rsidP="009637F2">
      <w:pPr>
        <w:pStyle w:val="Iauiue"/>
        <w:ind w:firstLine="567"/>
        <w:jc w:val="both"/>
        <w:rPr>
          <w:b/>
          <w:bCs/>
          <w:color w:val="000000"/>
          <w:sz w:val="24"/>
          <w:szCs w:val="24"/>
        </w:rPr>
      </w:pP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спортплощадки, площадки отдыха для персонала предприятий;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отдельно стоящие объекты бытового обслуживания;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питомники растений для озеленения промышленных территорий и санитарно-защитных зон;</w:t>
      </w:r>
    </w:p>
    <w:p w:rsidR="00262096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ветеринарные приемные пункты;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автозаправочные станции;</w:t>
      </w:r>
    </w:p>
    <w:p w:rsidR="00262096" w:rsidRPr="00012BBF" w:rsidRDefault="00262096" w:rsidP="009637F2">
      <w:pPr>
        <w:numPr>
          <w:ilvl w:val="0"/>
          <w:numId w:val="11"/>
        </w:numPr>
        <w:tabs>
          <w:tab w:val="clear" w:pos="927"/>
          <w:tab w:val="num" w:pos="720"/>
          <w:tab w:val="left" w:pos="900"/>
          <w:tab w:val="num" w:pos="3600"/>
        </w:tabs>
        <w:ind w:left="720" w:firstLine="0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антенны сотовой, радиорелейной, спутниковой связи.</w:t>
      </w:r>
    </w:p>
    <w:p w:rsidR="00262096" w:rsidRPr="00012BBF" w:rsidRDefault="00262096" w:rsidP="009637F2">
      <w:pPr>
        <w:tabs>
          <w:tab w:val="left" w:pos="1080"/>
        </w:tabs>
        <w:jc w:val="both"/>
        <w:rPr>
          <w:color w:val="000000"/>
          <w:sz w:val="24"/>
          <w:szCs w:val="24"/>
        </w:rPr>
      </w:pPr>
    </w:p>
    <w:p w:rsidR="00262096" w:rsidRPr="00012BBF" w:rsidRDefault="00262096" w:rsidP="009637F2">
      <w:pPr>
        <w:tabs>
          <w:tab w:val="left" w:pos="567"/>
        </w:tabs>
        <w:ind w:firstLine="142"/>
        <w:jc w:val="both"/>
        <w:rPr>
          <w:color w:val="000000"/>
          <w:sz w:val="24"/>
          <w:szCs w:val="24"/>
        </w:rPr>
      </w:pPr>
      <w:r w:rsidRPr="00012BBF">
        <w:rPr>
          <w:color w:val="000000"/>
          <w:sz w:val="24"/>
          <w:szCs w:val="24"/>
        </w:rPr>
        <w:t>Предельные значения 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jc w:val="both"/>
        <w:rPr>
          <w:sz w:val="24"/>
          <w:szCs w:val="24"/>
        </w:rPr>
      </w:pPr>
    </w:p>
    <w:p w:rsidR="00262096" w:rsidRPr="008448D7" w:rsidRDefault="00262096" w:rsidP="008448D7">
      <w:pPr>
        <w:numPr>
          <w:ilvl w:val="12"/>
          <w:numId w:val="0"/>
        </w:numPr>
        <w:tabs>
          <w:tab w:val="num" w:pos="709"/>
        </w:tabs>
        <w:ind w:firstLine="540"/>
        <w:jc w:val="both"/>
        <w:rPr>
          <w:sz w:val="24"/>
          <w:szCs w:val="24"/>
        </w:rPr>
      </w:pPr>
    </w:p>
    <w:p w:rsidR="00262096" w:rsidRDefault="00262096" w:rsidP="00A637A0">
      <w:pPr>
        <w:ind w:firstLine="700"/>
        <w:jc w:val="both"/>
        <w:rPr>
          <w:sz w:val="24"/>
          <w:szCs w:val="24"/>
        </w:rPr>
      </w:pPr>
    </w:p>
    <w:p w:rsidR="00262096" w:rsidRPr="008448D7" w:rsidRDefault="00262096" w:rsidP="00A637A0">
      <w:pPr>
        <w:ind w:firstLine="700"/>
        <w:jc w:val="both"/>
        <w:rPr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Pr="002F331F" w:rsidRDefault="00262096" w:rsidP="00CD6EBF">
      <w:pPr>
        <w:numPr>
          <w:ilvl w:val="12"/>
          <w:numId w:val="0"/>
        </w:numPr>
        <w:tabs>
          <w:tab w:val="num" w:pos="709"/>
        </w:tabs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 xml:space="preserve">       Градостроительные регламенты. Зоны сельскохозяйственного </w:t>
      </w:r>
      <w:r>
        <w:rPr>
          <w:b/>
          <w:sz w:val="24"/>
          <w:szCs w:val="24"/>
        </w:rPr>
        <w:t>назначения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jc w:val="both"/>
        <w:rPr>
          <w:sz w:val="24"/>
          <w:szCs w:val="24"/>
        </w:rPr>
      </w:pPr>
    </w:p>
    <w:p w:rsidR="00262096" w:rsidRDefault="00262096" w:rsidP="00CD6EBF">
      <w:pPr>
        <w:spacing w:line="200" w:lineRule="atLeast"/>
        <w:ind w:firstLine="851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 xml:space="preserve">СХ1. Зона объектов сельскохозяйственного </w:t>
      </w:r>
      <w:r>
        <w:rPr>
          <w:b/>
          <w:sz w:val="24"/>
          <w:szCs w:val="24"/>
        </w:rPr>
        <w:t>назначения</w:t>
      </w:r>
      <w:r w:rsidRPr="002F331F">
        <w:rPr>
          <w:b/>
          <w:sz w:val="24"/>
          <w:szCs w:val="24"/>
        </w:rPr>
        <w:t>.</w:t>
      </w:r>
    </w:p>
    <w:p w:rsidR="00262096" w:rsidRPr="002F331F" w:rsidRDefault="00262096" w:rsidP="00CD6EBF">
      <w:pPr>
        <w:spacing w:line="200" w:lineRule="atLeast"/>
        <w:ind w:firstLine="851"/>
        <w:outlineLvl w:val="0"/>
        <w:rPr>
          <w:b/>
          <w:sz w:val="24"/>
          <w:szCs w:val="24"/>
        </w:rPr>
      </w:pPr>
    </w:p>
    <w:p w:rsidR="00262096" w:rsidRPr="002F331F" w:rsidRDefault="00262096" w:rsidP="002F331F">
      <w:pPr>
        <w:spacing w:line="200" w:lineRule="atLeast"/>
        <w:ind w:firstLine="851"/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Зона объектов сельскохозяйственного </w:t>
      </w:r>
      <w:r>
        <w:rPr>
          <w:sz w:val="24"/>
          <w:szCs w:val="24"/>
        </w:rPr>
        <w:t>назначения</w:t>
      </w:r>
      <w:r w:rsidRPr="002F331F">
        <w:rPr>
          <w:sz w:val="24"/>
          <w:szCs w:val="24"/>
        </w:rPr>
        <w:t xml:space="preserve">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санитарно-защитных зон до границ жилой застройки и иных объектов с нормируемыми показателями качества окружающей среды в соответствии с </w:t>
      </w:r>
      <w:r w:rsidRPr="002F331F">
        <w:rPr>
          <w:bCs/>
          <w:sz w:val="24"/>
          <w:szCs w:val="24"/>
        </w:rPr>
        <w:t>СанПиН 2.2.1/2.1.1.1200-03 "Санитарно-защитные зоны и санитарная классификация предприятий, сооружений и иных объектов" (утв. постановлением Главного государственного санитарного врача РФ от 9.09.2010 г. № 122)</w:t>
      </w:r>
      <w:r w:rsidRPr="002F331F">
        <w:rPr>
          <w:sz w:val="24"/>
          <w:szCs w:val="24"/>
        </w:rPr>
        <w:t>.</w:t>
      </w:r>
    </w:p>
    <w:p w:rsidR="00262096" w:rsidRPr="002F331F" w:rsidRDefault="00262096" w:rsidP="002F331F">
      <w:pPr>
        <w:spacing w:line="200" w:lineRule="atLeast"/>
        <w:ind w:firstLine="851"/>
        <w:rPr>
          <w:b/>
          <w:sz w:val="24"/>
          <w:szCs w:val="24"/>
          <w:u w:val="single"/>
        </w:rPr>
      </w:pPr>
    </w:p>
    <w:p w:rsidR="00262096" w:rsidRPr="002F331F" w:rsidRDefault="00262096" w:rsidP="00CD6EBF">
      <w:pPr>
        <w:spacing w:line="200" w:lineRule="atLeast"/>
        <w:ind w:firstLine="851"/>
        <w:outlineLvl w:val="0"/>
        <w:rPr>
          <w:b/>
          <w:sz w:val="24"/>
          <w:szCs w:val="24"/>
          <w:u w:val="single"/>
        </w:rPr>
      </w:pPr>
      <w:r w:rsidRPr="002F331F">
        <w:rPr>
          <w:b/>
          <w:iCs/>
          <w:sz w:val="24"/>
          <w:szCs w:val="24"/>
        </w:rPr>
        <w:t>Основные виды разрешенного использования:</w:t>
      </w:r>
      <w:r w:rsidRPr="002F331F">
        <w:rPr>
          <w:b/>
          <w:sz w:val="24"/>
          <w:szCs w:val="24"/>
        </w:rPr>
        <w:t xml:space="preserve"> </w:t>
      </w:r>
    </w:p>
    <w:p w:rsidR="00262096" w:rsidRDefault="00262096" w:rsidP="002F331F">
      <w:pPr>
        <w:spacing w:line="200" w:lineRule="atLeast"/>
        <w:ind w:firstLine="851"/>
        <w:rPr>
          <w:sz w:val="24"/>
          <w:szCs w:val="24"/>
        </w:rPr>
      </w:pPr>
      <w:r w:rsidRPr="002F331F">
        <w:rPr>
          <w:sz w:val="24"/>
          <w:szCs w:val="24"/>
        </w:rPr>
        <w:t>- птицефабрики;</w:t>
      </w:r>
    </w:p>
    <w:p w:rsidR="00262096" w:rsidRPr="002F331F" w:rsidRDefault="00262096" w:rsidP="002F331F">
      <w:pPr>
        <w:spacing w:line="200" w:lineRule="atLeast"/>
        <w:ind w:firstLine="851"/>
        <w:rPr>
          <w:sz w:val="24"/>
          <w:szCs w:val="24"/>
        </w:rPr>
      </w:pPr>
      <w:r>
        <w:rPr>
          <w:sz w:val="24"/>
          <w:szCs w:val="24"/>
        </w:rPr>
        <w:t>- зернотоки;</w:t>
      </w:r>
    </w:p>
    <w:p w:rsidR="00262096" w:rsidRPr="002F331F" w:rsidRDefault="00262096" w:rsidP="002F331F">
      <w:pPr>
        <w:spacing w:line="200" w:lineRule="atLeast"/>
        <w:ind w:firstLine="851"/>
        <w:rPr>
          <w:sz w:val="24"/>
          <w:szCs w:val="24"/>
        </w:rPr>
      </w:pPr>
      <w:r w:rsidRPr="002F331F">
        <w:rPr>
          <w:sz w:val="24"/>
          <w:szCs w:val="24"/>
        </w:rPr>
        <w:t xml:space="preserve">- базы крестьянских (фермерских) хозяйств; </w:t>
      </w:r>
    </w:p>
    <w:p w:rsidR="00262096" w:rsidRPr="002F331F" w:rsidRDefault="00262096" w:rsidP="002F331F">
      <w:pPr>
        <w:spacing w:line="200" w:lineRule="atLeast"/>
        <w:ind w:firstLine="851"/>
        <w:rPr>
          <w:sz w:val="24"/>
          <w:szCs w:val="24"/>
        </w:rPr>
      </w:pPr>
      <w:r w:rsidRPr="002F331F">
        <w:rPr>
          <w:sz w:val="24"/>
          <w:szCs w:val="24"/>
        </w:rPr>
        <w:t>- тепличные и парниковые хозяйства.</w:t>
      </w:r>
    </w:p>
    <w:p w:rsidR="00262096" w:rsidRPr="002F331F" w:rsidRDefault="00262096" w:rsidP="002F331F">
      <w:pPr>
        <w:spacing w:line="200" w:lineRule="atLeast"/>
        <w:ind w:firstLine="851"/>
        <w:rPr>
          <w:i/>
          <w:iCs/>
          <w:sz w:val="24"/>
          <w:szCs w:val="24"/>
        </w:rPr>
      </w:pPr>
      <w:r w:rsidRPr="002F331F">
        <w:rPr>
          <w:i/>
          <w:iCs/>
          <w:sz w:val="24"/>
          <w:szCs w:val="24"/>
        </w:rPr>
        <w:tab/>
      </w:r>
    </w:p>
    <w:p w:rsidR="00262096" w:rsidRPr="002F331F" w:rsidRDefault="00262096" w:rsidP="00CD6EBF">
      <w:pPr>
        <w:spacing w:line="200" w:lineRule="atLeast"/>
        <w:ind w:firstLine="851"/>
        <w:outlineLvl w:val="0"/>
        <w:rPr>
          <w:b/>
          <w:sz w:val="24"/>
          <w:szCs w:val="24"/>
        </w:rPr>
      </w:pPr>
      <w:r w:rsidRPr="002F331F">
        <w:rPr>
          <w:b/>
          <w:iCs/>
          <w:sz w:val="24"/>
          <w:szCs w:val="24"/>
        </w:rPr>
        <w:t>Вспомогательные виды разрешенного использования:</w:t>
      </w:r>
      <w:r w:rsidRPr="002F331F">
        <w:rPr>
          <w:b/>
          <w:sz w:val="24"/>
          <w:szCs w:val="24"/>
        </w:rPr>
        <w:t xml:space="preserve"> </w:t>
      </w:r>
    </w:p>
    <w:p w:rsidR="00262096" w:rsidRPr="002F331F" w:rsidRDefault="00262096" w:rsidP="002F331F">
      <w:pPr>
        <w:spacing w:line="200" w:lineRule="atLeast"/>
        <w:ind w:firstLine="851"/>
        <w:rPr>
          <w:sz w:val="24"/>
          <w:szCs w:val="24"/>
        </w:rPr>
      </w:pPr>
      <w:r w:rsidRPr="002F331F">
        <w:rPr>
          <w:sz w:val="24"/>
          <w:szCs w:val="24"/>
        </w:rPr>
        <w:t xml:space="preserve">- здания, строения и сооружения, необходимые для функционирования сельского хозяйства; </w:t>
      </w:r>
    </w:p>
    <w:p w:rsidR="00262096" w:rsidRPr="002F331F" w:rsidRDefault="00262096" w:rsidP="002F331F">
      <w:pPr>
        <w:spacing w:line="200" w:lineRule="atLeast"/>
        <w:ind w:firstLine="851"/>
        <w:rPr>
          <w:sz w:val="24"/>
          <w:szCs w:val="24"/>
        </w:rPr>
      </w:pPr>
      <w:r w:rsidRPr="002F331F">
        <w:rPr>
          <w:sz w:val="24"/>
          <w:szCs w:val="24"/>
        </w:rPr>
        <w:t>- цехи по приготовлению кормов, включая использование пищевых отходов;</w:t>
      </w:r>
    </w:p>
    <w:p w:rsidR="00262096" w:rsidRPr="002F331F" w:rsidRDefault="00262096" w:rsidP="002F331F">
      <w:pPr>
        <w:spacing w:line="200" w:lineRule="atLeast"/>
        <w:ind w:firstLine="851"/>
        <w:rPr>
          <w:sz w:val="24"/>
          <w:szCs w:val="24"/>
        </w:rPr>
      </w:pPr>
      <w:r w:rsidRPr="002F331F">
        <w:rPr>
          <w:sz w:val="24"/>
          <w:szCs w:val="24"/>
        </w:rPr>
        <w:t>- хранилища навоза и помета;</w:t>
      </w:r>
    </w:p>
    <w:p w:rsidR="00262096" w:rsidRPr="002F331F" w:rsidRDefault="00262096" w:rsidP="002F331F">
      <w:pPr>
        <w:spacing w:line="200" w:lineRule="atLeast"/>
        <w:ind w:firstLine="851"/>
        <w:rPr>
          <w:sz w:val="24"/>
          <w:szCs w:val="24"/>
        </w:rPr>
      </w:pPr>
      <w:r w:rsidRPr="002F331F">
        <w:rPr>
          <w:sz w:val="24"/>
          <w:szCs w:val="24"/>
        </w:rPr>
        <w:t>- ветеринарные приемные пункты;</w:t>
      </w:r>
    </w:p>
    <w:p w:rsidR="00262096" w:rsidRPr="002F331F" w:rsidRDefault="00262096" w:rsidP="002F331F">
      <w:pPr>
        <w:spacing w:line="200" w:lineRule="atLeast"/>
        <w:ind w:firstLine="851"/>
        <w:rPr>
          <w:sz w:val="24"/>
          <w:szCs w:val="24"/>
        </w:rPr>
      </w:pPr>
      <w:r w:rsidRPr="002F331F">
        <w:rPr>
          <w:sz w:val="24"/>
          <w:szCs w:val="24"/>
        </w:rPr>
        <w:t xml:space="preserve">- инженерные, транспортные и иные вспомогательные сооружения и устройства для нужд сельского хозяйства. </w:t>
      </w:r>
    </w:p>
    <w:p w:rsidR="00262096" w:rsidRPr="002F331F" w:rsidRDefault="00262096" w:rsidP="002F331F">
      <w:pPr>
        <w:spacing w:line="200" w:lineRule="atLeast"/>
        <w:ind w:firstLine="851"/>
        <w:rPr>
          <w:i/>
          <w:iCs/>
          <w:sz w:val="24"/>
          <w:szCs w:val="24"/>
        </w:rPr>
      </w:pPr>
      <w:r w:rsidRPr="002F331F">
        <w:rPr>
          <w:i/>
          <w:iCs/>
          <w:sz w:val="24"/>
          <w:szCs w:val="24"/>
        </w:rPr>
        <w:tab/>
      </w:r>
    </w:p>
    <w:p w:rsidR="00262096" w:rsidRPr="002F331F" w:rsidRDefault="00262096" w:rsidP="00CD6EBF">
      <w:pPr>
        <w:spacing w:line="200" w:lineRule="atLeast"/>
        <w:ind w:firstLine="851"/>
        <w:outlineLvl w:val="0"/>
        <w:rPr>
          <w:b/>
          <w:sz w:val="24"/>
          <w:szCs w:val="24"/>
        </w:rPr>
      </w:pPr>
      <w:r w:rsidRPr="002F331F">
        <w:rPr>
          <w:b/>
          <w:iCs/>
          <w:sz w:val="24"/>
          <w:szCs w:val="24"/>
        </w:rPr>
        <w:t>Условно разрешенные виды использования:</w:t>
      </w:r>
      <w:r w:rsidRPr="002F331F">
        <w:rPr>
          <w:b/>
          <w:sz w:val="24"/>
          <w:szCs w:val="24"/>
        </w:rPr>
        <w:t xml:space="preserve"> </w:t>
      </w:r>
    </w:p>
    <w:p w:rsidR="00262096" w:rsidRPr="002F331F" w:rsidRDefault="00262096" w:rsidP="002F331F">
      <w:pPr>
        <w:spacing w:line="200" w:lineRule="atLeast"/>
        <w:ind w:firstLine="851"/>
        <w:rPr>
          <w:sz w:val="24"/>
          <w:szCs w:val="24"/>
        </w:rPr>
      </w:pPr>
      <w:r w:rsidRPr="002F331F">
        <w:rPr>
          <w:sz w:val="24"/>
          <w:szCs w:val="24"/>
        </w:rPr>
        <w:t>- склады.</w:t>
      </w:r>
    </w:p>
    <w:p w:rsidR="00262096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Pr="002F331F" w:rsidRDefault="00262096" w:rsidP="00CD6EBF">
      <w:pPr>
        <w:numPr>
          <w:ilvl w:val="12"/>
          <w:numId w:val="0"/>
        </w:numPr>
        <w:tabs>
          <w:tab w:val="num" w:pos="709"/>
        </w:tabs>
        <w:ind w:firstLine="567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Градостроительные регламенты. Зоны рекреационного использования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Pr="002F331F" w:rsidRDefault="00262096" w:rsidP="002F331F">
      <w:pPr>
        <w:ind w:firstLine="54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В состав зон рекреационного использования включаются зоны в границах территорий, занятых природными территориями, лесопарками, лугопарками, скверами, парками, садами, 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262096" w:rsidRPr="00514091" w:rsidRDefault="00262096" w:rsidP="003132F6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bCs/>
          <w:sz w:val="24"/>
          <w:szCs w:val="24"/>
        </w:rPr>
      </w:pPr>
      <w:r w:rsidRPr="00514091">
        <w:rPr>
          <w:b/>
          <w:bCs/>
          <w:sz w:val="24"/>
          <w:szCs w:val="24"/>
        </w:rPr>
        <w:t xml:space="preserve">Р1. Зона </w:t>
      </w:r>
      <w:r>
        <w:rPr>
          <w:b/>
          <w:bCs/>
          <w:sz w:val="24"/>
          <w:szCs w:val="24"/>
        </w:rPr>
        <w:t>природно</w:t>
      </w:r>
      <w:r w:rsidRPr="00514091">
        <w:rPr>
          <w:b/>
          <w:bCs/>
          <w:sz w:val="24"/>
          <w:szCs w:val="24"/>
        </w:rPr>
        <w:t>-ландшафтных территорий</w:t>
      </w:r>
    </w:p>
    <w:p w:rsidR="00262096" w:rsidRPr="00514091" w:rsidRDefault="00262096" w:rsidP="003132F6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bCs/>
          <w:sz w:val="24"/>
          <w:szCs w:val="24"/>
        </w:rPr>
      </w:pPr>
    </w:p>
    <w:p w:rsidR="00262096" w:rsidRPr="00514091" w:rsidRDefault="00262096" w:rsidP="003132F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514091">
        <w:rPr>
          <w:sz w:val="24"/>
          <w:szCs w:val="24"/>
        </w:rPr>
        <w:t>Зона предназначена для сохранения природного ландшафта, экологически чистой окружающей среды. На территории зоны допускается благоустройство и укрепления оврагов, а также организация отдыха и досуга населения.</w:t>
      </w:r>
    </w:p>
    <w:p w:rsidR="00262096" w:rsidRPr="00534C8A" w:rsidRDefault="00262096" w:rsidP="003132F6">
      <w:pPr>
        <w:ind w:firstLine="567"/>
        <w:jc w:val="both"/>
      </w:pPr>
    </w:p>
    <w:p w:rsidR="00262096" w:rsidRPr="00534C8A" w:rsidRDefault="00262096" w:rsidP="003132F6">
      <w:pPr>
        <w:pStyle w:val="Iauiue"/>
        <w:keepNext/>
        <w:ind w:firstLine="567"/>
        <w:jc w:val="both"/>
        <w:rPr>
          <w:b/>
          <w:bCs/>
          <w:sz w:val="24"/>
          <w:szCs w:val="24"/>
        </w:rPr>
      </w:pPr>
      <w:r w:rsidRPr="00534C8A">
        <w:rPr>
          <w:b/>
          <w:bCs/>
          <w:sz w:val="24"/>
          <w:szCs w:val="24"/>
        </w:rPr>
        <w:t>Основные виды разрешенного использования недвижимости:</w:t>
      </w:r>
    </w:p>
    <w:p w:rsidR="00262096" w:rsidRPr="00534C8A" w:rsidRDefault="00262096" w:rsidP="003132F6">
      <w:pPr>
        <w:pStyle w:val="Iauiue"/>
        <w:ind w:firstLine="567"/>
        <w:jc w:val="both"/>
        <w:rPr>
          <w:b/>
          <w:bCs/>
          <w:sz w:val="24"/>
          <w:szCs w:val="24"/>
        </w:rPr>
      </w:pP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леса;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>лесопарки, лугопарки;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>озеленение рек;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>кустарники.</w:t>
      </w:r>
    </w:p>
    <w:p w:rsidR="00262096" w:rsidRPr="00534C8A" w:rsidRDefault="00262096" w:rsidP="003132F6">
      <w:pPr>
        <w:pStyle w:val="western"/>
        <w:spacing w:before="0" w:after="0"/>
        <w:ind w:firstLine="567"/>
        <w:rPr>
          <w:color w:val="auto"/>
        </w:rPr>
      </w:pPr>
    </w:p>
    <w:p w:rsidR="00262096" w:rsidRPr="00534C8A" w:rsidRDefault="00262096" w:rsidP="003132F6">
      <w:pPr>
        <w:pStyle w:val="Iauiue"/>
        <w:keepNext/>
        <w:ind w:firstLine="567"/>
        <w:jc w:val="both"/>
        <w:rPr>
          <w:b/>
          <w:bCs/>
          <w:sz w:val="24"/>
          <w:szCs w:val="24"/>
        </w:rPr>
      </w:pPr>
      <w:r w:rsidRPr="00534C8A">
        <w:rPr>
          <w:b/>
          <w:bCs/>
          <w:sz w:val="24"/>
          <w:szCs w:val="24"/>
        </w:rPr>
        <w:t>Вспомогательные виды разрешенного использования:</w:t>
      </w:r>
    </w:p>
    <w:p w:rsidR="00262096" w:rsidRPr="00534C8A" w:rsidRDefault="00262096" w:rsidP="003132F6">
      <w:pPr>
        <w:pStyle w:val="Iauiue"/>
        <w:ind w:firstLine="567"/>
        <w:jc w:val="both"/>
        <w:rPr>
          <w:b/>
          <w:bCs/>
          <w:sz w:val="24"/>
          <w:szCs w:val="24"/>
        </w:rPr>
      </w:pP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некапитальные вспомогательные строения и инфраструктура для отдыха;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>детские площадки, площадки для отдыха;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некапитальные строения предприятий общественного питания;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>сезонные обслуживающие объекты;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>площадки для выгула собак</w:t>
      </w:r>
    </w:p>
    <w:p w:rsidR="00262096" w:rsidRPr="00534C8A" w:rsidRDefault="00262096" w:rsidP="003132F6">
      <w:pPr>
        <w:jc w:val="both"/>
      </w:pPr>
    </w:p>
    <w:p w:rsidR="00262096" w:rsidRPr="00534C8A" w:rsidRDefault="00262096" w:rsidP="003132F6">
      <w:pPr>
        <w:pStyle w:val="Iauiue"/>
        <w:ind w:firstLine="709"/>
        <w:jc w:val="both"/>
        <w:rPr>
          <w:b/>
          <w:bCs/>
          <w:sz w:val="24"/>
          <w:szCs w:val="24"/>
        </w:rPr>
      </w:pPr>
      <w:r w:rsidRPr="00534C8A">
        <w:rPr>
          <w:b/>
          <w:bCs/>
          <w:sz w:val="24"/>
          <w:szCs w:val="24"/>
        </w:rPr>
        <w:t>Условно разрешенные виды использования:</w:t>
      </w:r>
    </w:p>
    <w:p w:rsidR="00262096" w:rsidRPr="00534C8A" w:rsidRDefault="00262096" w:rsidP="003132F6">
      <w:pPr>
        <w:pStyle w:val="Iauiue"/>
        <w:ind w:firstLine="709"/>
        <w:jc w:val="both"/>
        <w:rPr>
          <w:b/>
          <w:bCs/>
          <w:sz w:val="24"/>
          <w:szCs w:val="24"/>
          <w:highlight w:val="yellow"/>
        </w:rPr>
      </w:pP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санатории, профилактории, дома отдыха, базы отдыха;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детские оздоровительные лагеря и дачи дошкольных учреждений;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интернаты для престарелых;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дома ребенка;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тренировочные базы, конноспортивные базы, велотреки (с учетом размера санитарно-защитной зоны до границ жилой застройки);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спортклубы, яхт-клубы, лодочные станции;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прокат игрового и спортивного инвентаря;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гостиницы, дома приема гостей, центры обслуживания туристов, кемпинги, мотели;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спортзалы, залы рекреации (с бассейнами или без);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спортплощадки;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игровые площадки, площадки для национальных игр;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места для пикников, вспомогательные строения и инфраструктура для отдыха;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пляжи;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киоски, лоточная торговля, временные павильоны розничной торговли и обслуживания;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предприятия общественного питания (кафе, рестораны);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пункты оказания первой медицинской помощи;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общественные туалеты;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объекты пожарной охраны;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парковки перед объектами обслуживающих, оздоровительных и спортивных видов использования;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 xml:space="preserve">площадки для мусоросборников. 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>автостоянки для временного хранения индивидуальных легковых автомобилей открытого типа;</w:t>
      </w:r>
    </w:p>
    <w:p w:rsidR="00262096" w:rsidRPr="00514091" w:rsidRDefault="00262096" w:rsidP="003132F6">
      <w:pPr>
        <w:numPr>
          <w:ilvl w:val="0"/>
          <w:numId w:val="11"/>
        </w:numPr>
        <w:tabs>
          <w:tab w:val="num" w:pos="993"/>
          <w:tab w:val="left" w:pos="1080"/>
          <w:tab w:val="num" w:pos="1211"/>
        </w:tabs>
        <w:ind w:left="900" w:hanging="180"/>
        <w:jc w:val="both"/>
        <w:rPr>
          <w:sz w:val="24"/>
          <w:szCs w:val="24"/>
        </w:rPr>
      </w:pPr>
      <w:r w:rsidRPr="00514091">
        <w:rPr>
          <w:sz w:val="24"/>
          <w:szCs w:val="24"/>
        </w:rPr>
        <w:t>автостоянки для временного хранения туристических автобусов</w:t>
      </w:r>
    </w:p>
    <w:p w:rsidR="00262096" w:rsidRDefault="00262096" w:rsidP="002F331F">
      <w:pPr>
        <w:numPr>
          <w:ilvl w:val="12"/>
          <w:numId w:val="0"/>
        </w:numPr>
        <w:tabs>
          <w:tab w:val="num" w:pos="709"/>
        </w:tabs>
        <w:ind w:left="720"/>
        <w:jc w:val="both"/>
        <w:rPr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left="720"/>
        <w:jc w:val="both"/>
        <w:rPr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425"/>
        <w:jc w:val="both"/>
        <w:rPr>
          <w:b/>
          <w:sz w:val="24"/>
          <w:szCs w:val="24"/>
        </w:rPr>
      </w:pPr>
    </w:p>
    <w:p w:rsidR="00262096" w:rsidRDefault="00262096" w:rsidP="00AE2399">
      <w:pPr>
        <w:numPr>
          <w:ilvl w:val="12"/>
          <w:numId w:val="0"/>
        </w:numPr>
        <w:tabs>
          <w:tab w:val="num" w:pos="709"/>
        </w:tabs>
        <w:ind w:left="720"/>
        <w:jc w:val="both"/>
      </w:pP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425"/>
        <w:jc w:val="both"/>
        <w:rPr>
          <w:b/>
          <w:sz w:val="24"/>
          <w:szCs w:val="24"/>
        </w:rPr>
      </w:pPr>
    </w:p>
    <w:p w:rsidR="00262096" w:rsidRPr="002F331F" w:rsidRDefault="00262096" w:rsidP="00CD6EBF">
      <w:pPr>
        <w:numPr>
          <w:ilvl w:val="12"/>
          <w:numId w:val="0"/>
        </w:numPr>
        <w:tabs>
          <w:tab w:val="num" w:pos="709"/>
        </w:tabs>
        <w:ind w:firstLine="425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 xml:space="preserve"> Градостроительные регламенты. Зоны специального назначения</w:t>
      </w:r>
    </w:p>
    <w:p w:rsidR="00262096" w:rsidRPr="002F331F" w:rsidRDefault="00262096" w:rsidP="002F331F">
      <w:pPr>
        <w:pStyle w:val="Iauiue"/>
        <w:tabs>
          <w:tab w:val="left" w:pos="709"/>
        </w:tabs>
        <w:ind w:firstLine="900"/>
        <w:jc w:val="both"/>
        <w:rPr>
          <w:sz w:val="24"/>
          <w:szCs w:val="24"/>
        </w:rPr>
      </w:pPr>
    </w:p>
    <w:p w:rsidR="00262096" w:rsidRPr="002F331F" w:rsidRDefault="00262096" w:rsidP="00CD6EBF">
      <w:pPr>
        <w:pStyle w:val="Iauiue"/>
        <w:tabs>
          <w:tab w:val="left" w:pos="709"/>
        </w:tabs>
        <w:ind w:firstLine="709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 xml:space="preserve">  СН1. Зона объектов специального назначения</w:t>
      </w:r>
    </w:p>
    <w:p w:rsidR="00262096" w:rsidRPr="002F331F" w:rsidRDefault="00262096" w:rsidP="002F331F">
      <w:pPr>
        <w:pStyle w:val="Iauiue"/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tabs>
          <w:tab w:val="left" w:pos="709"/>
        </w:tabs>
        <w:ind w:firstLine="425"/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Зона предназначена для размещения кладбищ, </w:t>
      </w:r>
      <w:r w:rsidRPr="002F331F">
        <w:rPr>
          <w:iCs/>
          <w:sz w:val="24"/>
          <w:szCs w:val="24"/>
        </w:rPr>
        <w:t xml:space="preserve">использования </w:t>
      </w:r>
      <w:r w:rsidRPr="002F331F">
        <w:rPr>
          <w:color w:val="000000"/>
          <w:sz w:val="24"/>
          <w:szCs w:val="24"/>
        </w:rPr>
        <w:t>существующих и размещения новых мест погребения</w:t>
      </w:r>
      <w:r w:rsidRPr="002F331F">
        <w:rPr>
          <w:sz w:val="24"/>
          <w:szCs w:val="24"/>
        </w:rPr>
        <w:t xml:space="preserve">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кладбищами, а также зданиями и сооружениями для захоронения тел (останков) умерших. Правовой режим земельных участков, занятых местами погребения, определен действующим законодательством. </w:t>
      </w:r>
    </w:p>
    <w:p w:rsidR="00262096" w:rsidRPr="002F331F" w:rsidRDefault="00262096" w:rsidP="002F331F">
      <w:pPr>
        <w:tabs>
          <w:tab w:val="left" w:pos="709"/>
        </w:tabs>
        <w:ind w:left="360"/>
        <w:jc w:val="both"/>
        <w:rPr>
          <w:b/>
          <w:i/>
          <w:sz w:val="24"/>
          <w:szCs w:val="24"/>
        </w:rPr>
      </w:pPr>
    </w:p>
    <w:p w:rsidR="00262096" w:rsidRPr="002F331F" w:rsidRDefault="00262096" w:rsidP="00CD6EBF">
      <w:pPr>
        <w:pStyle w:val="Iauiue"/>
        <w:tabs>
          <w:tab w:val="left" w:pos="709"/>
        </w:tabs>
        <w:ind w:firstLine="709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Основные виды разрешенного использования недвижимости</w:t>
      </w:r>
    </w:p>
    <w:p w:rsidR="00262096" w:rsidRPr="002F331F" w:rsidRDefault="00262096" w:rsidP="002F331F">
      <w:pPr>
        <w:pStyle w:val="Iauiue"/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262096" w:rsidRPr="002F331F" w:rsidRDefault="00262096" w:rsidP="002F331F">
      <w:pPr>
        <w:numPr>
          <w:ilvl w:val="0"/>
          <w:numId w:val="11"/>
        </w:numPr>
        <w:tabs>
          <w:tab w:val="left" w:pos="709"/>
          <w:tab w:val="num" w:pos="900"/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кладбища;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left" w:pos="709"/>
          <w:tab w:val="num" w:pos="900"/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здания-колумбарии;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left" w:pos="709"/>
          <w:tab w:val="num" w:pos="900"/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объекты, связанные с отправлением культа.</w:t>
      </w:r>
    </w:p>
    <w:p w:rsidR="00262096" w:rsidRPr="002F331F" w:rsidRDefault="00262096" w:rsidP="002F331F">
      <w:pPr>
        <w:tabs>
          <w:tab w:val="left" w:pos="709"/>
        </w:tabs>
        <w:jc w:val="both"/>
        <w:rPr>
          <w:sz w:val="24"/>
          <w:szCs w:val="24"/>
        </w:rPr>
      </w:pPr>
    </w:p>
    <w:p w:rsidR="00262096" w:rsidRPr="002F331F" w:rsidRDefault="00262096" w:rsidP="00CD6EBF">
      <w:pPr>
        <w:pStyle w:val="Iauiue"/>
        <w:tabs>
          <w:tab w:val="left" w:pos="709"/>
        </w:tabs>
        <w:ind w:firstLine="709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Вспомогательные виды разрешенного использования:</w:t>
      </w:r>
    </w:p>
    <w:p w:rsidR="00262096" w:rsidRPr="002F331F" w:rsidRDefault="00262096" w:rsidP="002F331F">
      <w:pPr>
        <w:pStyle w:val="Iauiue"/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tabs>
          <w:tab w:val="left" w:pos="709"/>
        </w:tabs>
        <w:ind w:left="90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- конфессиональные объекты;</w:t>
      </w:r>
    </w:p>
    <w:p w:rsidR="00262096" w:rsidRPr="002F331F" w:rsidRDefault="00262096" w:rsidP="002F331F">
      <w:pPr>
        <w:numPr>
          <w:ilvl w:val="12"/>
          <w:numId w:val="0"/>
        </w:numPr>
        <w:tabs>
          <w:tab w:val="left" w:pos="709"/>
        </w:tabs>
        <w:ind w:left="900"/>
        <w:jc w:val="both"/>
        <w:rPr>
          <w:sz w:val="24"/>
          <w:szCs w:val="24"/>
          <w:lang w:val="en-US"/>
        </w:rPr>
      </w:pPr>
      <w:r w:rsidRPr="002F331F">
        <w:rPr>
          <w:sz w:val="24"/>
          <w:szCs w:val="24"/>
        </w:rPr>
        <w:t>- дома траурных обрядов;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left" w:pos="709"/>
          <w:tab w:val="num" w:pos="900"/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мастерские по изготовлению ритуальных принадлежностей;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left" w:pos="709"/>
          <w:tab w:val="num" w:pos="900"/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бюро-магазины похоронного обслуживания;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left" w:pos="709"/>
          <w:tab w:val="num" w:pos="900"/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киоски, временные павильоны розничной торговли;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left" w:pos="709"/>
          <w:tab w:val="num" w:pos="900"/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хозяйственные  и административно-бытовые объекты;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left" w:pos="709"/>
          <w:tab w:val="num" w:pos="900"/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объекты пожарной охраны;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left" w:pos="709"/>
          <w:tab w:val="num" w:pos="900"/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общественные туалеты;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left" w:pos="709"/>
          <w:tab w:val="num" w:pos="900"/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парковки;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left" w:pos="709"/>
          <w:tab w:val="num" w:pos="900"/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объекты благоустройства;</w:t>
      </w:r>
    </w:p>
    <w:p w:rsidR="00262096" w:rsidRPr="002F331F" w:rsidRDefault="00262096" w:rsidP="002F331F">
      <w:pPr>
        <w:shd w:val="clear" w:color="auto" w:fill="FFFFFF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2F331F">
        <w:rPr>
          <w:sz w:val="24"/>
          <w:szCs w:val="24"/>
        </w:rPr>
        <w:t>аллеи, скверы</w:t>
      </w:r>
    </w:p>
    <w:p w:rsidR="00262096" w:rsidRPr="002F331F" w:rsidRDefault="00262096" w:rsidP="002F331F">
      <w:pPr>
        <w:tabs>
          <w:tab w:val="left" w:pos="709"/>
        </w:tabs>
        <w:jc w:val="both"/>
        <w:rPr>
          <w:noProof/>
          <w:sz w:val="24"/>
          <w:szCs w:val="24"/>
        </w:rPr>
      </w:pPr>
    </w:p>
    <w:p w:rsidR="00262096" w:rsidRPr="002F331F" w:rsidRDefault="00262096" w:rsidP="002F331F">
      <w:pPr>
        <w:jc w:val="both"/>
        <w:rPr>
          <w:sz w:val="24"/>
          <w:szCs w:val="24"/>
        </w:rPr>
      </w:pPr>
    </w:p>
    <w:p w:rsidR="00262096" w:rsidRPr="002F331F" w:rsidRDefault="00262096" w:rsidP="00CD6EBF">
      <w:pPr>
        <w:pStyle w:val="Iauiue"/>
        <w:ind w:firstLine="709"/>
        <w:jc w:val="both"/>
        <w:outlineLvl w:val="0"/>
        <w:rPr>
          <w:b/>
          <w:color w:val="000000"/>
          <w:sz w:val="24"/>
          <w:szCs w:val="24"/>
        </w:rPr>
      </w:pPr>
      <w:r w:rsidRPr="002F331F">
        <w:rPr>
          <w:b/>
          <w:color w:val="000000"/>
          <w:sz w:val="24"/>
          <w:szCs w:val="24"/>
        </w:rPr>
        <w:t>Условно разрешенные виды использования:</w:t>
      </w:r>
    </w:p>
    <w:p w:rsidR="00262096" w:rsidRPr="002F331F" w:rsidRDefault="00262096" w:rsidP="002F331F">
      <w:pPr>
        <w:numPr>
          <w:ilvl w:val="0"/>
          <w:numId w:val="11"/>
        </w:numPr>
        <w:tabs>
          <w:tab w:val="left" w:pos="1080"/>
          <w:tab w:val="num" w:pos="1260"/>
        </w:tabs>
        <w:ind w:left="126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строительство и реконструкция сооружений, коммуникаций и других объектов;</w:t>
      </w:r>
    </w:p>
    <w:p w:rsidR="00262096" w:rsidRPr="002F331F" w:rsidRDefault="00262096" w:rsidP="002F331F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2F331F">
        <w:rPr>
          <w:rFonts w:ascii="Times New Roman" w:hAnsi="Times New Roman"/>
          <w:sz w:val="24"/>
          <w:szCs w:val="24"/>
        </w:rPr>
        <w:t xml:space="preserve"> - землеройные и другие работы.</w:t>
      </w:r>
    </w:p>
    <w:p w:rsidR="00262096" w:rsidRPr="002F331F" w:rsidRDefault="00262096" w:rsidP="002F331F">
      <w:pPr>
        <w:tabs>
          <w:tab w:val="left" w:pos="709"/>
        </w:tabs>
        <w:jc w:val="both"/>
        <w:rPr>
          <w:noProof/>
          <w:sz w:val="24"/>
          <w:szCs w:val="24"/>
        </w:rPr>
      </w:pPr>
    </w:p>
    <w:p w:rsidR="00262096" w:rsidRPr="002F331F" w:rsidRDefault="00262096" w:rsidP="002F331F">
      <w:pPr>
        <w:tabs>
          <w:tab w:val="left" w:pos="709"/>
        </w:tabs>
        <w:jc w:val="both"/>
        <w:rPr>
          <w:noProof/>
          <w:sz w:val="24"/>
          <w:szCs w:val="24"/>
        </w:rPr>
      </w:pPr>
    </w:p>
    <w:p w:rsidR="00262096" w:rsidRPr="002F331F" w:rsidRDefault="00262096" w:rsidP="002F331F">
      <w:pPr>
        <w:numPr>
          <w:ilvl w:val="12"/>
          <w:numId w:val="0"/>
        </w:numPr>
        <w:tabs>
          <w:tab w:val="num" w:pos="709"/>
        </w:tabs>
        <w:ind w:firstLine="425"/>
        <w:jc w:val="both"/>
        <w:rPr>
          <w:b/>
          <w:sz w:val="24"/>
          <w:szCs w:val="24"/>
        </w:rPr>
      </w:pPr>
    </w:p>
    <w:p w:rsidR="00262096" w:rsidRPr="002F331F" w:rsidRDefault="00262096" w:rsidP="00CD6EBF">
      <w:pPr>
        <w:numPr>
          <w:ilvl w:val="12"/>
          <w:numId w:val="0"/>
        </w:numPr>
        <w:tabs>
          <w:tab w:val="num" w:pos="709"/>
        </w:tabs>
        <w:ind w:firstLine="425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СН2. Зона озеленения специального назначения.</w:t>
      </w:r>
    </w:p>
    <w:p w:rsidR="00262096" w:rsidRPr="002F331F" w:rsidRDefault="00262096" w:rsidP="002F331F">
      <w:pPr>
        <w:jc w:val="both"/>
        <w:rPr>
          <w:sz w:val="24"/>
          <w:szCs w:val="24"/>
        </w:rPr>
      </w:pPr>
    </w:p>
    <w:p w:rsidR="00262096" w:rsidRPr="002F331F" w:rsidRDefault="00262096" w:rsidP="002F331F">
      <w:pPr>
        <w:ind w:firstLine="720"/>
        <w:jc w:val="both"/>
        <w:rPr>
          <w:sz w:val="24"/>
          <w:szCs w:val="24"/>
        </w:rPr>
      </w:pPr>
      <w:r w:rsidRPr="002F331F">
        <w:rPr>
          <w:sz w:val="24"/>
          <w:szCs w:val="24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262096" w:rsidRPr="002F331F" w:rsidRDefault="00262096" w:rsidP="002F331F">
      <w:pPr>
        <w:ind w:left="720"/>
        <w:jc w:val="both"/>
        <w:rPr>
          <w:b/>
          <w:sz w:val="24"/>
          <w:szCs w:val="24"/>
        </w:rPr>
      </w:pPr>
    </w:p>
    <w:p w:rsidR="00262096" w:rsidRPr="002F331F" w:rsidRDefault="00262096" w:rsidP="00CD6EBF">
      <w:pPr>
        <w:ind w:left="720"/>
        <w:jc w:val="both"/>
        <w:outlineLvl w:val="0"/>
        <w:rPr>
          <w:b/>
          <w:sz w:val="24"/>
          <w:szCs w:val="24"/>
        </w:rPr>
      </w:pPr>
      <w:r w:rsidRPr="002F331F">
        <w:rPr>
          <w:b/>
          <w:sz w:val="24"/>
          <w:szCs w:val="24"/>
        </w:rPr>
        <w:t>Основные виды разрешенного использования:</w:t>
      </w:r>
    </w:p>
    <w:p w:rsidR="00262096" w:rsidRPr="002F331F" w:rsidRDefault="00262096" w:rsidP="002F331F">
      <w:pPr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        </w:t>
      </w:r>
    </w:p>
    <w:p w:rsidR="00262096" w:rsidRPr="002F331F" w:rsidRDefault="00262096" w:rsidP="002F331F">
      <w:pPr>
        <w:jc w:val="both"/>
        <w:rPr>
          <w:sz w:val="24"/>
          <w:szCs w:val="24"/>
        </w:rPr>
      </w:pPr>
      <w:r w:rsidRPr="002F331F">
        <w:rPr>
          <w:sz w:val="24"/>
          <w:szCs w:val="24"/>
        </w:rPr>
        <w:t xml:space="preserve">            - озеленение специального назначения.</w:t>
      </w:r>
    </w:p>
    <w:p w:rsidR="00262096" w:rsidRPr="002F331F" w:rsidRDefault="00262096" w:rsidP="002F331F">
      <w:pPr>
        <w:tabs>
          <w:tab w:val="left" w:pos="709"/>
        </w:tabs>
        <w:jc w:val="both"/>
        <w:rPr>
          <w:noProof/>
          <w:sz w:val="24"/>
          <w:szCs w:val="24"/>
        </w:rPr>
      </w:pPr>
    </w:p>
    <w:p w:rsidR="00262096" w:rsidRDefault="00262096" w:rsidP="006C2722">
      <w:pPr>
        <w:tabs>
          <w:tab w:val="left" w:pos="709"/>
          <w:tab w:val="left" w:pos="1080"/>
          <w:tab w:val="num" w:pos="1260"/>
        </w:tabs>
        <w:ind w:left="1260"/>
        <w:jc w:val="both"/>
      </w:pPr>
    </w:p>
    <w:p w:rsidR="00262096" w:rsidRDefault="00262096" w:rsidP="00290FFD">
      <w:pPr>
        <w:pStyle w:val="Heading4"/>
        <w:ind w:firstLine="709"/>
        <w:jc w:val="both"/>
        <w:rPr>
          <w:szCs w:val="24"/>
        </w:rPr>
      </w:pPr>
      <w:r w:rsidRPr="00A365EF">
        <w:rPr>
          <w:szCs w:val="24"/>
        </w:rPr>
        <w:t>СН3. Зона скотомогильников</w:t>
      </w:r>
    </w:p>
    <w:p w:rsidR="00262096" w:rsidRPr="00830ACB" w:rsidRDefault="00262096" w:rsidP="00290FFD"/>
    <w:p w:rsidR="00262096" w:rsidRPr="00A365EF" w:rsidRDefault="00262096" w:rsidP="00290FF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A365EF">
        <w:rPr>
          <w:sz w:val="24"/>
          <w:szCs w:val="24"/>
        </w:rPr>
        <w:t>Зона СН3 выделена для размещения скотомогильников.</w:t>
      </w:r>
    </w:p>
    <w:p w:rsidR="00262096" w:rsidRPr="00A365EF" w:rsidRDefault="00262096" w:rsidP="00290FF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A365EF">
        <w:rPr>
          <w:iCs/>
          <w:color w:val="000000"/>
          <w:sz w:val="24"/>
          <w:szCs w:val="24"/>
        </w:rPr>
        <w:t>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</w:t>
      </w:r>
    </w:p>
    <w:p w:rsidR="00262096" w:rsidRPr="00A365EF" w:rsidRDefault="00262096" w:rsidP="00290FFD">
      <w:pPr>
        <w:jc w:val="both"/>
        <w:rPr>
          <w:sz w:val="24"/>
          <w:szCs w:val="24"/>
        </w:rPr>
      </w:pPr>
    </w:p>
    <w:p w:rsidR="00262096" w:rsidRPr="00A365EF" w:rsidRDefault="00262096" w:rsidP="00290FFD">
      <w:pPr>
        <w:keepNext/>
        <w:numPr>
          <w:ilvl w:val="12"/>
          <w:numId w:val="0"/>
        </w:numPr>
        <w:tabs>
          <w:tab w:val="num" w:pos="709"/>
        </w:tabs>
        <w:ind w:firstLine="709"/>
        <w:jc w:val="both"/>
        <w:outlineLvl w:val="0"/>
        <w:rPr>
          <w:b/>
          <w:sz w:val="24"/>
          <w:szCs w:val="24"/>
        </w:rPr>
      </w:pPr>
      <w:r w:rsidRPr="00A365EF">
        <w:rPr>
          <w:b/>
          <w:sz w:val="24"/>
          <w:szCs w:val="24"/>
        </w:rPr>
        <w:t>Основные виды разрешенного использования недвижимости:</w:t>
      </w:r>
    </w:p>
    <w:p w:rsidR="00262096" w:rsidRPr="00A365EF" w:rsidRDefault="00262096" w:rsidP="00290FFD">
      <w:pPr>
        <w:keepNext/>
        <w:numPr>
          <w:ilvl w:val="12"/>
          <w:numId w:val="0"/>
        </w:numPr>
        <w:tabs>
          <w:tab w:val="num" w:pos="709"/>
        </w:tabs>
        <w:ind w:firstLine="709"/>
        <w:jc w:val="both"/>
        <w:rPr>
          <w:b/>
          <w:sz w:val="24"/>
          <w:szCs w:val="24"/>
        </w:rPr>
      </w:pPr>
    </w:p>
    <w:p w:rsidR="00262096" w:rsidRDefault="00262096" w:rsidP="00290FFD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A365EF">
        <w:rPr>
          <w:rFonts w:ascii="Times New Roman" w:hAnsi="Times New Roman"/>
          <w:sz w:val="24"/>
          <w:szCs w:val="24"/>
        </w:rPr>
        <w:t>- скотомогильники.</w:t>
      </w:r>
    </w:p>
    <w:p w:rsidR="00262096" w:rsidRDefault="00262096" w:rsidP="006C2722">
      <w:pPr>
        <w:tabs>
          <w:tab w:val="left" w:pos="709"/>
          <w:tab w:val="left" w:pos="1080"/>
          <w:tab w:val="num" w:pos="1260"/>
        </w:tabs>
        <w:ind w:left="1260"/>
        <w:jc w:val="both"/>
      </w:pPr>
    </w:p>
    <w:p w:rsidR="00262096" w:rsidRDefault="00262096" w:rsidP="006C2722">
      <w:pPr>
        <w:tabs>
          <w:tab w:val="left" w:pos="709"/>
          <w:tab w:val="left" w:pos="1080"/>
          <w:tab w:val="num" w:pos="1260"/>
        </w:tabs>
        <w:ind w:left="1260"/>
        <w:jc w:val="both"/>
      </w:pPr>
    </w:p>
    <w:p w:rsidR="00262096" w:rsidRPr="00915754" w:rsidRDefault="00262096" w:rsidP="00ED77B1">
      <w:pPr>
        <w:pStyle w:val="Heading2"/>
        <w:rPr>
          <w:rFonts w:ascii="Times New Roman" w:hAnsi="Times New Roman"/>
          <w:bCs/>
          <w:i w:val="0"/>
          <w:sz w:val="24"/>
          <w:szCs w:val="24"/>
        </w:rPr>
      </w:pPr>
      <w:r w:rsidRPr="00915754">
        <w:rPr>
          <w:rFonts w:ascii="Times New Roman" w:hAnsi="Times New Roman"/>
          <w:sz w:val="24"/>
          <w:szCs w:val="24"/>
        </w:rPr>
        <w:t xml:space="preserve">Глава 12. Градостроительные регламенты в части ограничений использования недвижимости, установленных зонами с особыми условиями использований территорий </w:t>
      </w:r>
    </w:p>
    <w:p w:rsidR="00262096" w:rsidRPr="00915754" w:rsidRDefault="00262096" w:rsidP="00ED77B1">
      <w:pPr>
        <w:pStyle w:val="Heading2"/>
        <w:rPr>
          <w:rFonts w:ascii="Times New Roman" w:hAnsi="Times New Roman"/>
          <w:bCs/>
          <w:i w:val="0"/>
          <w:sz w:val="24"/>
          <w:szCs w:val="24"/>
        </w:rPr>
      </w:pPr>
      <w:r w:rsidRPr="00915754">
        <w:rPr>
          <w:rFonts w:ascii="Times New Roman" w:hAnsi="Times New Roman"/>
          <w:sz w:val="24"/>
          <w:szCs w:val="24"/>
        </w:rPr>
        <w:t>Статья 36. Описание ограничений использования недвижимости, установленных зонами действия ограничений по санитарно-экологическим и природным условиям</w:t>
      </w:r>
    </w:p>
    <w:p w:rsidR="00262096" w:rsidRPr="00915754" w:rsidRDefault="00262096" w:rsidP="00ED77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62096" w:rsidRPr="00534C8A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34C8A">
        <w:rPr>
          <w:rFonts w:ascii="Times New Roman" w:hAnsi="Times New Roman"/>
          <w:sz w:val="24"/>
          <w:szCs w:val="24"/>
        </w:rPr>
        <w:t>Использование земельных участков и иных объектов недвижимости, расположенных в пределах зон, обозначенных на карт</w:t>
      </w:r>
      <w:r>
        <w:rPr>
          <w:rFonts w:ascii="Times New Roman" w:hAnsi="Times New Roman"/>
          <w:sz w:val="24"/>
          <w:szCs w:val="24"/>
        </w:rPr>
        <w:t>е</w:t>
      </w:r>
      <w:r w:rsidRPr="00534C8A">
        <w:rPr>
          <w:rFonts w:ascii="Times New Roman" w:hAnsi="Times New Roman"/>
          <w:sz w:val="24"/>
          <w:szCs w:val="24"/>
        </w:rPr>
        <w:t xml:space="preserve"> зон с особыми условиями использования территории </w:t>
      </w:r>
      <w:r w:rsidRPr="007C43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«Альметьевское сельское поселение» Сармановского муниципального района (Приложение 2</w:t>
      </w:r>
      <w:r w:rsidRPr="00534C8A">
        <w:rPr>
          <w:rFonts w:ascii="Times New Roman" w:hAnsi="Times New Roman"/>
          <w:sz w:val="24"/>
          <w:szCs w:val="24"/>
        </w:rPr>
        <w:t>) настоящих Правил, определяется:</w:t>
      </w:r>
    </w:p>
    <w:p w:rsidR="00262096" w:rsidRPr="00534C8A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34C8A">
        <w:rPr>
          <w:rFonts w:ascii="Times New Roman" w:hAnsi="Times New Roman"/>
          <w:sz w:val="24"/>
          <w:szCs w:val="24"/>
        </w:rPr>
        <w:t>1) градостроительными регламентами, определенными статьей 35 применительно к соответствующим территориальным зонам, обозначенным на карте статьи 32 настоящих Правил, с учетом ограничений, определенных настоящей статьей;</w:t>
      </w:r>
    </w:p>
    <w:p w:rsidR="00262096" w:rsidRPr="00534C8A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34C8A">
        <w:rPr>
          <w:rFonts w:ascii="Times New Roman" w:hAnsi="Times New Roman"/>
          <w:sz w:val="24"/>
          <w:szCs w:val="24"/>
        </w:rPr>
        <w:t>2) ограничениями, установленными законами, иными нормативными правовыми актами применительно к санитарно-защитным, водоохранным и иным зонам ограничений.</w:t>
      </w:r>
    </w:p>
    <w:p w:rsidR="00262096" w:rsidRPr="00534C8A" w:rsidRDefault="00262096" w:rsidP="00ED77B1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:rsidR="00262096" w:rsidRPr="00541878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34C8A">
        <w:rPr>
          <w:rFonts w:ascii="Times New Roman" w:hAnsi="Times New Roman"/>
          <w:sz w:val="24"/>
          <w:szCs w:val="24"/>
        </w:rPr>
        <w:t xml:space="preserve">2. Ограничения использования земельных участков и иных объектов недвижимости, </w:t>
      </w:r>
      <w:r w:rsidRPr="00541878">
        <w:rPr>
          <w:rFonts w:ascii="Times New Roman" w:hAnsi="Times New Roman"/>
          <w:sz w:val="24"/>
          <w:szCs w:val="24"/>
        </w:rPr>
        <w:t>расположенных в санитарно-защитных зонах и санитарных разрывах, охранных зонах, водоохранных зонах, прибрежных защитных и береговых полосах, установлены следующими нормативными правовыми актами:</w:t>
      </w:r>
    </w:p>
    <w:p w:rsidR="00262096" w:rsidRPr="00541878" w:rsidRDefault="00262096" w:rsidP="00ED77B1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  <w:r w:rsidRPr="00541878">
        <w:rPr>
          <w:bCs/>
          <w:sz w:val="24"/>
          <w:szCs w:val="24"/>
        </w:rPr>
        <w:t>Водный кодекс Российской Федерации от 03.06.2006 г. № 74-ФЗ;</w:t>
      </w:r>
    </w:p>
    <w:p w:rsidR="00262096" w:rsidRPr="00541878" w:rsidRDefault="00262096" w:rsidP="00ED77B1">
      <w:pPr>
        <w:numPr>
          <w:ilvl w:val="0"/>
          <w:numId w:val="22"/>
        </w:numPr>
        <w:tabs>
          <w:tab w:val="clear" w:pos="2149"/>
          <w:tab w:val="num" w:pos="1080"/>
        </w:tabs>
        <w:ind w:left="1080"/>
        <w:jc w:val="both"/>
        <w:rPr>
          <w:bCs/>
          <w:sz w:val="24"/>
          <w:szCs w:val="24"/>
        </w:rPr>
      </w:pPr>
      <w:r w:rsidRPr="00541878">
        <w:rPr>
          <w:bCs/>
          <w:sz w:val="24"/>
          <w:szCs w:val="24"/>
        </w:rPr>
        <w:t>Земельный кодекс Российской Федерации от 25.10.2001 г. № 136-ФЗ;</w:t>
      </w:r>
    </w:p>
    <w:p w:rsidR="00262096" w:rsidRPr="00D718B6" w:rsidRDefault="00262096" w:rsidP="00ED77B1">
      <w:pPr>
        <w:numPr>
          <w:ilvl w:val="0"/>
          <w:numId w:val="22"/>
        </w:numPr>
        <w:tabs>
          <w:tab w:val="clear" w:pos="2149"/>
          <w:tab w:val="num" w:pos="1080"/>
        </w:tabs>
        <w:ind w:left="1080"/>
        <w:jc w:val="both"/>
        <w:rPr>
          <w:bCs/>
          <w:sz w:val="24"/>
          <w:szCs w:val="24"/>
        </w:rPr>
      </w:pPr>
      <w:r w:rsidRPr="00D718B6">
        <w:rPr>
          <w:bCs/>
          <w:sz w:val="24"/>
          <w:szCs w:val="24"/>
        </w:rPr>
        <w:t>Закон Российской Федерации от 21 февраля 1992 г. N 2395-I</w:t>
      </w:r>
      <w:r>
        <w:rPr>
          <w:bCs/>
          <w:sz w:val="24"/>
          <w:szCs w:val="24"/>
        </w:rPr>
        <w:t xml:space="preserve"> </w:t>
      </w:r>
      <w:r w:rsidRPr="00D718B6">
        <w:rPr>
          <w:bCs/>
          <w:sz w:val="24"/>
          <w:szCs w:val="24"/>
        </w:rPr>
        <w:t>"О недрах"</w:t>
      </w:r>
      <w:r>
        <w:rPr>
          <w:bCs/>
          <w:sz w:val="24"/>
          <w:szCs w:val="24"/>
        </w:rPr>
        <w:t>;</w:t>
      </w:r>
    </w:p>
    <w:p w:rsidR="00262096" w:rsidRPr="00541878" w:rsidRDefault="00262096" w:rsidP="00ED77B1">
      <w:pPr>
        <w:pStyle w:val="Heading"/>
        <w:numPr>
          <w:ilvl w:val="0"/>
          <w:numId w:val="22"/>
        </w:numPr>
        <w:tabs>
          <w:tab w:val="clear" w:pos="2149"/>
          <w:tab w:val="num" w:pos="1080"/>
        </w:tabs>
        <w:ind w:left="1080"/>
        <w:jc w:val="both"/>
        <w:rPr>
          <w:rFonts w:ascii="Times New Roman" w:hAnsi="Times New Roman"/>
          <w:b w:val="0"/>
          <w:sz w:val="24"/>
          <w:szCs w:val="24"/>
        </w:rPr>
      </w:pPr>
      <w:r w:rsidRPr="00541878">
        <w:rPr>
          <w:rFonts w:ascii="Times New Roman" w:hAnsi="Times New Roman"/>
          <w:b w:val="0"/>
          <w:sz w:val="24"/>
          <w:szCs w:val="24"/>
        </w:rPr>
        <w:t>Федеральный закон от 10.01.2002 № 7-ФЗ «Об охране окружающей среды»;</w:t>
      </w:r>
    </w:p>
    <w:p w:rsidR="00262096" w:rsidRPr="00541878" w:rsidRDefault="00262096" w:rsidP="00ED77B1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541878">
        <w:rPr>
          <w:bCs/>
          <w:sz w:val="24"/>
          <w:szCs w:val="24"/>
        </w:rPr>
        <w:t xml:space="preserve">Федеральный закон от 30.03.1999 № 52-ФЗ «О санитарно-эпидемиологическом </w:t>
      </w:r>
    </w:p>
    <w:p w:rsidR="00262096" w:rsidRDefault="00262096" w:rsidP="00ED77B1">
      <w:pPr>
        <w:autoSpaceDE w:val="0"/>
        <w:autoSpaceDN w:val="0"/>
        <w:adjustRightInd w:val="0"/>
        <w:ind w:left="720" w:firstLine="360"/>
        <w:jc w:val="both"/>
        <w:rPr>
          <w:bCs/>
          <w:sz w:val="24"/>
          <w:szCs w:val="24"/>
        </w:rPr>
      </w:pPr>
      <w:r w:rsidRPr="00541878">
        <w:rPr>
          <w:bCs/>
          <w:sz w:val="24"/>
          <w:szCs w:val="24"/>
        </w:rPr>
        <w:t>благополучии населения»;</w:t>
      </w:r>
    </w:p>
    <w:p w:rsidR="00262096" w:rsidRPr="00541878" w:rsidRDefault="00262096" w:rsidP="00ED77B1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  <w:r w:rsidRPr="00541878">
        <w:rPr>
          <w:bCs/>
          <w:sz w:val="24"/>
          <w:szCs w:val="24"/>
        </w:rPr>
        <w:t>Федеральный закон от 04.05.1999 № 96-ФЗ «Об охране атмосферного воздуха»;</w:t>
      </w:r>
    </w:p>
    <w:p w:rsidR="00262096" w:rsidRPr="00541878" w:rsidRDefault="00262096" w:rsidP="00ED77B1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  <w:r w:rsidRPr="00541878">
        <w:rPr>
          <w:bCs/>
          <w:sz w:val="24"/>
          <w:szCs w:val="24"/>
        </w:rPr>
        <w:t>СанПиН 2.2.1/2.1.1.1200-03 "Санитарно-защитные зоны и санитарная классификация предприятий, сооружений и иных объектов" (утв. постановлением Главного государственного санитарного врача РФ от 9.09.2010 г. № 122);</w:t>
      </w:r>
    </w:p>
    <w:p w:rsidR="00262096" w:rsidRPr="00541878" w:rsidRDefault="00262096" w:rsidP="00ED77B1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  <w:r w:rsidRPr="00541878">
        <w:rPr>
          <w:bCs/>
          <w:sz w:val="24"/>
          <w:szCs w:val="24"/>
        </w:rPr>
        <w:t>СанПиН 2.1.1279-03 «Гигиенические требования к размещению, устройству и содержанию кладбищ, зданий и сооружений похоронного назначения» (утв. постановлением Главного государственного санитарного врача Российской Федерации от 28.06.2011 г. №35);</w:t>
      </w:r>
    </w:p>
    <w:p w:rsidR="00262096" w:rsidRDefault="00262096" w:rsidP="00ED77B1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  <w:r w:rsidRPr="00541878">
        <w:rPr>
          <w:bCs/>
          <w:sz w:val="24"/>
          <w:szCs w:val="24"/>
        </w:rPr>
        <w:t>СНиП 22-02-2003 «Инженерная защита территорий, зданий и сооружений от опасных геологических процессов. Основные положения» (утв. постановлением Госстроя СССР от 30 июня 2003 г. N 125);</w:t>
      </w:r>
    </w:p>
    <w:p w:rsidR="00262096" w:rsidRPr="00A05B2B" w:rsidRDefault="00262096" w:rsidP="00ED77B1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A05B2B">
        <w:rPr>
          <w:sz w:val="24"/>
          <w:szCs w:val="24"/>
        </w:rPr>
        <w:t>СП 34-116-97 "Инструкция по проектированию, строительству и реконструкции промысловых нефтегазопроводов" (утв. приказом Министерства топлива и энергетики РФ от 23 декабря 1997 г. N 441)</w:t>
      </w:r>
      <w:r>
        <w:rPr>
          <w:sz w:val="24"/>
          <w:szCs w:val="24"/>
        </w:rPr>
        <w:t>;</w:t>
      </w:r>
    </w:p>
    <w:p w:rsidR="00262096" w:rsidRPr="00541878" w:rsidRDefault="00262096" w:rsidP="00ED77B1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  <w:r w:rsidRPr="00541878">
        <w:rPr>
          <w:bCs/>
          <w:sz w:val="24"/>
          <w:szCs w:val="24"/>
        </w:rPr>
        <w:t>СП 2.2.1.1312-03 «Гигиенические требования к проектированию вновь строящихся и реконструируемых промышленных предприятий» (утв. постановлением Главного государственного санитарного врача Российской Федерации от 30.04.2003 г. №88);</w:t>
      </w:r>
    </w:p>
    <w:p w:rsidR="00262096" w:rsidRPr="00A05B2B" w:rsidRDefault="00262096" w:rsidP="00ED77B1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/>
          <w:sz w:val="26"/>
          <w:szCs w:val="26"/>
        </w:rPr>
      </w:pPr>
      <w:r w:rsidRPr="00A05B2B">
        <w:rPr>
          <w:sz w:val="24"/>
          <w:szCs w:val="24"/>
        </w:rPr>
        <w:t>СП 42.13330.2011 «СНиП 2.07.01-89* Градостроительство. Планировка и застройка городских и сельских поселений» (утв. Приказом Министерства регионального развития РФ от 28.12.2010 г. № 820).</w:t>
      </w:r>
    </w:p>
    <w:p w:rsidR="00262096" w:rsidRDefault="00262096" w:rsidP="00ED77B1">
      <w:pPr>
        <w:pStyle w:val="ConsTitle"/>
        <w:widowControl/>
        <w:autoSpaceDE/>
        <w:autoSpaceDN/>
        <w:adjustRightInd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262096" w:rsidRPr="00534C8A" w:rsidRDefault="00262096" w:rsidP="00ED77B1">
      <w:pPr>
        <w:pStyle w:val="ConsTitle"/>
        <w:widowControl/>
        <w:autoSpaceDE/>
        <w:autoSpaceDN/>
        <w:adjustRightInd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34C8A">
        <w:rPr>
          <w:rFonts w:ascii="Times New Roman" w:hAnsi="Times New Roman"/>
          <w:b w:val="0"/>
          <w:sz w:val="24"/>
          <w:szCs w:val="24"/>
        </w:rPr>
        <w:t>При разработке настоящих Правил учтены ограничения использования земельных участков и иных объектов недвижимости, расположенных в санитарно-защитных, водоохранных и иных зонах ограничений, принятые нормативно-правовыми актами муниципального образования, действующими на момент разработки настоящих Правил.</w:t>
      </w:r>
    </w:p>
    <w:p w:rsidR="00262096" w:rsidRPr="00534C8A" w:rsidRDefault="00262096" w:rsidP="00ED77B1">
      <w:pPr>
        <w:pStyle w:val="ConsPlusNormal"/>
        <w:ind w:firstLine="567"/>
        <w:jc w:val="both"/>
        <w:rPr>
          <w:rFonts w:ascii="Times New Roman" w:hAnsi="Times New Roman"/>
        </w:rPr>
      </w:pPr>
    </w:p>
    <w:p w:rsidR="00262096" w:rsidRPr="00534C8A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34C8A">
        <w:rPr>
          <w:rFonts w:ascii="Times New Roman" w:hAnsi="Times New Roman"/>
          <w:b/>
          <w:sz w:val="24"/>
          <w:szCs w:val="24"/>
        </w:rPr>
        <w:t>3. Санитарно-защитная зона</w:t>
      </w:r>
      <w:r w:rsidRPr="00534C8A">
        <w:rPr>
          <w:rFonts w:ascii="Times New Roman" w:hAnsi="Times New Roman"/>
          <w:sz w:val="24"/>
          <w:szCs w:val="24"/>
        </w:rPr>
        <w:t xml:space="preserve"> устанавливается в целях обеспечения безопасности населения вокруг объектов и производств, являющихся источниками воздействия на среду обитания и здоровье человека. Размер санитарно-защитной зоны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</w:t>
      </w:r>
      <w:r w:rsidRPr="00534C8A">
        <w:rPr>
          <w:rFonts w:ascii="Times New Roman" w:hAnsi="Times New Roman"/>
          <w:sz w:val="24"/>
          <w:szCs w:val="24"/>
          <w:lang w:val="en-US"/>
        </w:rPr>
        <w:t>I</w:t>
      </w:r>
      <w:r w:rsidRPr="00534C8A">
        <w:rPr>
          <w:rFonts w:ascii="Times New Roman" w:hAnsi="Times New Roman"/>
          <w:sz w:val="24"/>
          <w:szCs w:val="24"/>
        </w:rPr>
        <w:t xml:space="preserve"> и </w:t>
      </w:r>
      <w:r w:rsidRPr="00534C8A">
        <w:rPr>
          <w:rFonts w:ascii="Times New Roman" w:hAnsi="Times New Roman"/>
          <w:sz w:val="24"/>
          <w:szCs w:val="24"/>
          <w:lang w:val="en-US"/>
        </w:rPr>
        <w:t>II</w:t>
      </w:r>
      <w:r w:rsidRPr="00534C8A">
        <w:rPr>
          <w:rFonts w:ascii="Times New Roman" w:hAnsi="Times New Roman"/>
          <w:sz w:val="24"/>
          <w:szCs w:val="24"/>
        </w:rPr>
        <w:t xml:space="preserve"> классов опасности – как до значений, установленных гигиеническими нормативами, так и до величин приемлемого риска для здоровья населения.</w:t>
      </w:r>
    </w:p>
    <w:p w:rsidR="00262096" w:rsidRPr="00A932ED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В соответствии с санитарной классификацией предприятий, производств и объектов размеры их санитарно-защитных зон составляют:</w:t>
      </w:r>
    </w:p>
    <w:p w:rsidR="00262096" w:rsidRPr="00534C8A" w:rsidRDefault="00262096" w:rsidP="00ED77B1">
      <w:pPr>
        <w:pStyle w:val="BodyTextIndent3"/>
        <w:numPr>
          <w:ilvl w:val="0"/>
          <w:numId w:val="19"/>
        </w:numPr>
        <w:rPr>
          <w:sz w:val="24"/>
          <w:szCs w:val="24"/>
        </w:rPr>
      </w:pPr>
      <w:r w:rsidRPr="00534C8A">
        <w:rPr>
          <w:sz w:val="24"/>
          <w:szCs w:val="24"/>
        </w:rPr>
        <w:t>для предприятий первого класса – 1000 м;</w:t>
      </w:r>
    </w:p>
    <w:p w:rsidR="00262096" w:rsidRPr="00534C8A" w:rsidRDefault="00262096" w:rsidP="00ED77B1">
      <w:pPr>
        <w:pStyle w:val="BodyTextIndent3"/>
        <w:numPr>
          <w:ilvl w:val="0"/>
          <w:numId w:val="19"/>
        </w:numPr>
        <w:rPr>
          <w:sz w:val="24"/>
          <w:szCs w:val="24"/>
        </w:rPr>
      </w:pPr>
      <w:r w:rsidRPr="00534C8A">
        <w:rPr>
          <w:sz w:val="24"/>
          <w:szCs w:val="24"/>
        </w:rPr>
        <w:t>для предприятий второго класса –   500 м;</w:t>
      </w:r>
    </w:p>
    <w:p w:rsidR="00262096" w:rsidRPr="00534C8A" w:rsidRDefault="00262096" w:rsidP="00ED77B1">
      <w:pPr>
        <w:pStyle w:val="BodyTextIndent3"/>
        <w:numPr>
          <w:ilvl w:val="0"/>
          <w:numId w:val="19"/>
        </w:numPr>
        <w:rPr>
          <w:sz w:val="24"/>
          <w:szCs w:val="24"/>
        </w:rPr>
      </w:pPr>
      <w:r w:rsidRPr="00534C8A">
        <w:rPr>
          <w:sz w:val="24"/>
          <w:szCs w:val="24"/>
        </w:rPr>
        <w:t>для предприятий третьего класса –  300 м;</w:t>
      </w:r>
    </w:p>
    <w:p w:rsidR="00262096" w:rsidRPr="00534C8A" w:rsidRDefault="00262096" w:rsidP="00ED77B1">
      <w:pPr>
        <w:pStyle w:val="BodyTextIndent3"/>
        <w:numPr>
          <w:ilvl w:val="0"/>
          <w:numId w:val="19"/>
        </w:numPr>
        <w:rPr>
          <w:sz w:val="24"/>
          <w:szCs w:val="24"/>
        </w:rPr>
      </w:pPr>
      <w:r w:rsidRPr="00534C8A">
        <w:rPr>
          <w:sz w:val="24"/>
          <w:szCs w:val="24"/>
        </w:rPr>
        <w:t>для предприятий четвертого класса – 100 м;</w:t>
      </w:r>
    </w:p>
    <w:p w:rsidR="00262096" w:rsidRPr="00534C8A" w:rsidRDefault="00262096" w:rsidP="00ED77B1">
      <w:pPr>
        <w:pStyle w:val="BodyTextIndent3"/>
        <w:numPr>
          <w:ilvl w:val="0"/>
          <w:numId w:val="19"/>
        </w:numPr>
        <w:rPr>
          <w:sz w:val="24"/>
          <w:szCs w:val="24"/>
        </w:rPr>
      </w:pPr>
      <w:r w:rsidRPr="00534C8A">
        <w:rPr>
          <w:sz w:val="24"/>
          <w:szCs w:val="24"/>
        </w:rPr>
        <w:t>для предприятий пятого класса – 50 м.</w:t>
      </w:r>
    </w:p>
    <w:p w:rsidR="00262096" w:rsidRPr="00534C8A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34C8A">
        <w:rPr>
          <w:rFonts w:ascii="Times New Roman" w:hAnsi="Times New Roman"/>
          <w:sz w:val="24"/>
          <w:szCs w:val="24"/>
        </w:rPr>
        <w:t>Для земельных участков и иных объектов недвижимости,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 устанавливаются в соответствии с СанПиН 2.2.1/2.1.1.1200-03 «Санитарно-защитные зоны и санитарная классификация предприятий, сооружений и иных объектов»:</w:t>
      </w:r>
    </w:p>
    <w:p w:rsidR="00262096" w:rsidRPr="00534C8A" w:rsidRDefault="00262096" w:rsidP="00ED77B1">
      <w:pPr>
        <w:pStyle w:val="ConsPlusNormal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534C8A">
        <w:rPr>
          <w:rFonts w:ascii="Times New Roman" w:hAnsi="Times New Roman"/>
          <w:sz w:val="24"/>
          <w:szCs w:val="24"/>
        </w:rPr>
        <w:t>1) виды запрещенного использования;</w:t>
      </w:r>
    </w:p>
    <w:p w:rsidR="00262096" w:rsidRPr="00534C8A" w:rsidRDefault="00262096" w:rsidP="00ED77B1">
      <w:pPr>
        <w:pStyle w:val="ConsPlusNormal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534C8A">
        <w:rPr>
          <w:rFonts w:ascii="Times New Roman" w:hAnsi="Times New Roman"/>
          <w:sz w:val="24"/>
          <w:szCs w:val="24"/>
        </w:rPr>
        <w:t>2) условно разрешенные виды использования.</w:t>
      </w:r>
    </w:p>
    <w:p w:rsidR="00262096" w:rsidRPr="00534C8A" w:rsidRDefault="00262096" w:rsidP="00ED77B1">
      <w:pPr>
        <w:pStyle w:val="Iauiue"/>
        <w:ind w:firstLine="709"/>
        <w:jc w:val="both"/>
        <w:rPr>
          <w:b/>
          <w:sz w:val="24"/>
          <w:szCs w:val="24"/>
          <w:highlight w:val="cyan"/>
        </w:rPr>
      </w:pPr>
    </w:p>
    <w:p w:rsidR="00262096" w:rsidRPr="00534C8A" w:rsidRDefault="00262096" w:rsidP="00ED77B1">
      <w:pPr>
        <w:pStyle w:val="Iauiue"/>
        <w:ind w:firstLine="709"/>
        <w:jc w:val="both"/>
        <w:rPr>
          <w:b/>
          <w:sz w:val="24"/>
          <w:szCs w:val="24"/>
        </w:rPr>
      </w:pPr>
      <w:r w:rsidRPr="00534C8A">
        <w:rPr>
          <w:b/>
          <w:sz w:val="24"/>
          <w:szCs w:val="24"/>
        </w:rPr>
        <w:t>Виды запрещенного использования земельных участков и иных объектов недвижимости, расположенных в границах санитарно-защитных зон производственно-коммунальных объектов:</w:t>
      </w:r>
    </w:p>
    <w:p w:rsidR="00262096" w:rsidRPr="00534C8A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534C8A">
        <w:rPr>
          <w:szCs w:val="24"/>
        </w:rPr>
        <w:t xml:space="preserve">жилая застройка, включая отдельные жилые дома; </w:t>
      </w:r>
    </w:p>
    <w:p w:rsidR="00262096" w:rsidRPr="00534C8A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534C8A">
        <w:rPr>
          <w:szCs w:val="24"/>
        </w:rPr>
        <w:t>ландшафтно-рекреационные зоны, зоны отдыха, территории курортов, санаториев и домов отдыха;</w:t>
      </w:r>
    </w:p>
    <w:p w:rsidR="00262096" w:rsidRPr="00534C8A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534C8A">
        <w:rPr>
          <w:szCs w:val="24"/>
        </w:rPr>
        <w:t>территории садоводческих товариществ и коттеджной застройки, коллективных или индивидуальных дачных и садово-огородных участков, а также других  территорий с нормируемыми показателями качества среды обитания;</w:t>
      </w:r>
    </w:p>
    <w:p w:rsidR="00262096" w:rsidRPr="00534C8A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534C8A">
        <w:rPr>
          <w:szCs w:val="24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пользования;</w:t>
      </w:r>
    </w:p>
    <w:p w:rsidR="00262096" w:rsidRPr="00534C8A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534C8A">
        <w:rPr>
          <w:szCs w:val="24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262096" w:rsidRPr="00534C8A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534C8A">
        <w:rPr>
          <w:szCs w:val="24"/>
        </w:rPr>
        <w:t xml:space="preserve"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воды. </w:t>
      </w:r>
    </w:p>
    <w:p w:rsidR="00262096" w:rsidRPr="00534C8A" w:rsidRDefault="00262096" w:rsidP="00ED77B1">
      <w:pPr>
        <w:pStyle w:val="Iauiue"/>
        <w:ind w:firstLine="709"/>
        <w:jc w:val="both"/>
        <w:rPr>
          <w:b/>
          <w:sz w:val="24"/>
          <w:szCs w:val="24"/>
        </w:rPr>
      </w:pPr>
    </w:p>
    <w:p w:rsidR="00262096" w:rsidRPr="00534C8A" w:rsidRDefault="00262096" w:rsidP="00ED77B1">
      <w:pPr>
        <w:pStyle w:val="Iauiue"/>
        <w:ind w:firstLine="709"/>
        <w:jc w:val="both"/>
        <w:rPr>
          <w:b/>
          <w:sz w:val="24"/>
          <w:szCs w:val="24"/>
        </w:rPr>
      </w:pPr>
      <w:r w:rsidRPr="00534C8A">
        <w:rPr>
          <w:b/>
          <w:sz w:val="24"/>
          <w:szCs w:val="24"/>
        </w:rPr>
        <w:t>Виды условно разрешенного использования земельных участков и иных объектов недвижимости, расположенных в границах санитарно-защитных зон производственно-коммунальных объектов:</w:t>
      </w:r>
    </w:p>
    <w:p w:rsidR="00262096" w:rsidRPr="00534C8A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b/>
          <w:szCs w:val="24"/>
        </w:rPr>
      </w:pPr>
      <w:r w:rsidRPr="00534C8A">
        <w:rPr>
          <w:szCs w:val="24"/>
        </w:rPr>
        <w:t>нежилые помещения для дежурного аварийного персонала,  помещения для пребывания работающих по вахтовому методу (не более двух недель),  здания управления, конструкторские бюро, здания административного назначения, научно-исследовательские лабора</w:t>
      </w:r>
      <w:r w:rsidRPr="00534C8A">
        <w:rPr>
          <w:szCs w:val="24"/>
        </w:rPr>
        <w:softHyphen/>
        <w:t>тории, поликлиники, спортив</w:t>
      </w:r>
      <w:r w:rsidRPr="00534C8A">
        <w:rPr>
          <w:szCs w:val="24"/>
        </w:rPr>
        <w:softHyphen/>
        <w:t>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</w:t>
      </w:r>
      <w:r w:rsidRPr="00534C8A">
        <w:rPr>
          <w:szCs w:val="24"/>
        </w:rPr>
        <w:softHyphen/>
        <w:t>оружения для подготовки технической воды, канализационные на</w:t>
      </w:r>
      <w:r w:rsidRPr="00534C8A">
        <w:rPr>
          <w:szCs w:val="24"/>
        </w:rPr>
        <w:softHyphen/>
        <w:t>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262096" w:rsidRPr="00534C8A" w:rsidRDefault="00262096" w:rsidP="00ED77B1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2096" w:rsidRPr="00A932ED" w:rsidRDefault="00262096" w:rsidP="00ED77B1">
      <w:pPr>
        <w:pStyle w:val="ConsPlusNormal"/>
        <w:keepNext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2ED">
        <w:rPr>
          <w:rFonts w:ascii="Times New Roman" w:hAnsi="Times New Roman"/>
          <w:b/>
          <w:sz w:val="24"/>
          <w:szCs w:val="24"/>
        </w:rPr>
        <w:t>4. Санитарно-защитные зоны скотомогильников</w:t>
      </w:r>
    </w:p>
    <w:p w:rsidR="00262096" w:rsidRPr="00A932ED" w:rsidRDefault="00262096" w:rsidP="00ED77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В настоящее время на территори</w:t>
      </w:r>
      <w:r>
        <w:rPr>
          <w:rFonts w:ascii="Times New Roman" w:hAnsi="Times New Roman"/>
          <w:sz w:val="24"/>
          <w:szCs w:val="24"/>
        </w:rPr>
        <w:t xml:space="preserve">и муниципального образования «Альметьевское </w:t>
      </w:r>
      <w:r w:rsidRPr="00A932ED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 поселение» расположены три скотомогильника.</w:t>
      </w:r>
    </w:p>
    <w:p w:rsidR="00262096" w:rsidRPr="00A932ED" w:rsidRDefault="00262096" w:rsidP="00ED77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В соответствии с Ветеринарно-санитарными правилами сбора, утилизации и уничтожения биологических отходов размер санитарно-защитной зоны скотомогильника составляет 1000 м.</w:t>
      </w:r>
    </w:p>
    <w:p w:rsidR="00262096" w:rsidRPr="00A932ED" w:rsidRDefault="00262096" w:rsidP="00ED77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Согласно письма Управления Роспотребнадзора Российской Федерации от 03.05.2006 г. №0100/4973-06-31 сокращение размера санитарно-защитной зоны скотомогильника возможно по решению Главного государственного санитарного врача Российской Федерации или его заместителя после проведения специального комплекса мероприятий и лабораторных исследований почв и грунтовых вод.</w:t>
      </w:r>
    </w:p>
    <w:p w:rsidR="00262096" w:rsidRPr="00A932ED" w:rsidRDefault="00262096" w:rsidP="00ED77B1">
      <w:pPr>
        <w:pStyle w:val="ConsPlusNormal"/>
        <w:ind w:firstLine="709"/>
        <w:jc w:val="both"/>
        <w:rPr>
          <w:rFonts w:ascii="Times New Roman" w:hAnsi="Times New Roman"/>
        </w:rPr>
      </w:pPr>
      <w:r w:rsidRPr="00A932ED">
        <w:rPr>
          <w:rFonts w:ascii="Times New Roman" w:hAnsi="Times New Roman"/>
          <w:sz w:val="24"/>
          <w:szCs w:val="24"/>
        </w:rPr>
        <w:t>Основными требованиями Управления Роспотребнадзора по Республике Татарстан по сокращению размера санитарно-защитной зоны скотомогильника являются</w:t>
      </w:r>
      <w:r w:rsidRPr="00A932ED">
        <w:rPr>
          <w:rFonts w:ascii="Times New Roman" w:hAnsi="Times New Roman"/>
        </w:rPr>
        <w:t>:</w:t>
      </w:r>
    </w:p>
    <w:p w:rsidR="00262096" w:rsidRPr="00A932ED" w:rsidRDefault="00262096" w:rsidP="00ED77B1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обеспечение укрытия почвенного очага сверху железобетонным каркасом (саркофагом);</w:t>
      </w:r>
    </w:p>
    <w:p w:rsidR="00262096" w:rsidRPr="00A932ED" w:rsidRDefault="00262096" w:rsidP="00ED77B1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нанесение на опорный план границы скотомогильника;</w:t>
      </w:r>
    </w:p>
    <w:p w:rsidR="00262096" w:rsidRPr="00A932ED" w:rsidRDefault="00262096" w:rsidP="00ED77B1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обваловка почвенного очага по периметру, обнесение надежным ограждением с аншлагом;</w:t>
      </w:r>
    </w:p>
    <w:p w:rsidR="00262096" w:rsidRPr="00A932ED" w:rsidRDefault="00262096" w:rsidP="00ED77B1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Татарстан.</w:t>
      </w:r>
    </w:p>
    <w:p w:rsidR="00262096" w:rsidRPr="00A932ED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По данным Главного государственного ветеринарного инспектора Республики Татарстан при оборудовании саркофага толщина поверхности должна составлять не менее 0,4 м; скотомогильник должен быть огражден по периметру забором высотой не менее 2,5 м; в радиусе 30 м от забора или бетонного саркофага необходимо создание дополнительной защитной зоны в виде земляного вала высотой 1 м.</w:t>
      </w:r>
    </w:p>
    <w:p w:rsidR="00262096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Для ликвидации воздействия биоте</w:t>
      </w:r>
      <w:r>
        <w:rPr>
          <w:rFonts w:ascii="Times New Roman" w:hAnsi="Times New Roman"/>
          <w:sz w:val="24"/>
          <w:szCs w:val="24"/>
        </w:rPr>
        <w:t>р</w:t>
      </w:r>
      <w:r w:rsidRPr="00A932ED">
        <w:rPr>
          <w:rFonts w:ascii="Times New Roman" w:hAnsi="Times New Roman"/>
          <w:sz w:val="24"/>
          <w:szCs w:val="24"/>
        </w:rPr>
        <w:t xml:space="preserve">мических ям (несибиреязвенных скотомогильников) на территорию населенного пункта также возможна организация переноса места захоронения животных на другую территорию по согласованию с Главным государственным ветеринарным инспектором Республики Татарстан. </w:t>
      </w:r>
    </w:p>
    <w:p w:rsidR="00262096" w:rsidRPr="00A932ED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Для земельных участков и иных объектов недвижимости, расположенных в санитарно-защитных зонах скотомогильников устанавливаются:</w:t>
      </w:r>
    </w:p>
    <w:p w:rsidR="00262096" w:rsidRPr="00A932ED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1) виды запрещенного использования;</w:t>
      </w:r>
    </w:p>
    <w:p w:rsidR="00262096" w:rsidRPr="00A932ED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2) условно разрешенные виды использования.</w:t>
      </w:r>
    </w:p>
    <w:p w:rsidR="00262096" w:rsidRPr="00A932ED" w:rsidRDefault="00262096" w:rsidP="00ED77B1">
      <w:pPr>
        <w:pStyle w:val="Iauiue"/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262096" w:rsidRPr="00A932ED" w:rsidRDefault="00262096" w:rsidP="00ED77B1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2ED">
        <w:rPr>
          <w:rFonts w:ascii="Times New Roman" w:hAnsi="Times New Roman"/>
          <w:b/>
          <w:sz w:val="24"/>
          <w:szCs w:val="24"/>
        </w:rPr>
        <w:t>Виды запрещенного использования земельных участков и иных объектов недвижимости, расположенных в границах санитарно-защитных зон скотомогильников и на их территории:</w:t>
      </w:r>
    </w:p>
    <w:p w:rsidR="00262096" w:rsidRPr="00A932ED" w:rsidRDefault="00262096" w:rsidP="00ED77B1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 xml:space="preserve">размещение жилых, общественных зданий и животноводческих комплексов ближе 1000 м от скотомогильника; </w:t>
      </w:r>
    </w:p>
    <w:p w:rsidR="00262096" w:rsidRPr="00A932ED" w:rsidRDefault="00262096" w:rsidP="00ED77B1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выпас скота, сенокошение;</w:t>
      </w:r>
    </w:p>
    <w:p w:rsidR="00262096" w:rsidRPr="00A932ED" w:rsidRDefault="00262096" w:rsidP="00ED77B1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вынос земли и гумированного остатка за пределы скотомогильника.</w:t>
      </w:r>
    </w:p>
    <w:p w:rsidR="00262096" w:rsidRPr="00A932ED" w:rsidRDefault="00262096" w:rsidP="00ED77B1">
      <w:pPr>
        <w:pStyle w:val="Iauiue"/>
        <w:tabs>
          <w:tab w:val="left" w:pos="709"/>
        </w:tabs>
        <w:ind w:firstLine="900"/>
        <w:jc w:val="both"/>
        <w:rPr>
          <w:b/>
          <w:sz w:val="24"/>
          <w:szCs w:val="24"/>
        </w:rPr>
      </w:pPr>
    </w:p>
    <w:p w:rsidR="00262096" w:rsidRPr="00A932ED" w:rsidRDefault="00262096" w:rsidP="00ED77B1">
      <w:pPr>
        <w:pStyle w:val="ConsPlusNormal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32ED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262096" w:rsidRPr="00A932ED" w:rsidRDefault="00262096" w:rsidP="00ED77B1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размещение скотопрогонов и пастбищ ближе 200 м;</w:t>
      </w:r>
    </w:p>
    <w:p w:rsidR="00262096" w:rsidRPr="00A932ED" w:rsidRDefault="00262096" w:rsidP="00ED77B1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размещение автомобильных, железных дорог в зависимости от их категории ближе 50-300 м;</w:t>
      </w:r>
    </w:p>
    <w:p w:rsidR="00262096" w:rsidRPr="00A932ED" w:rsidRDefault="00262096" w:rsidP="00ED77B1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932ED">
        <w:rPr>
          <w:rFonts w:ascii="Times New Roman" w:hAnsi="Times New Roman"/>
          <w:sz w:val="24"/>
          <w:szCs w:val="24"/>
        </w:rPr>
        <w:t>в соответствии с письмом ФГУЗ «Центр гигиены и эпидемиологии в Республике Татарстан (Татарстан)» от 23.10.07 г. № 03-03/3965 для определения возможности сохранения производственных объектов на территории санитарно-защитных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лабораториях, с полученными результатами обратиться в Управление Роспотребнадзора по РТ.</w:t>
      </w:r>
    </w:p>
    <w:p w:rsidR="00262096" w:rsidRPr="0023014F" w:rsidRDefault="00262096" w:rsidP="00ED77B1">
      <w:pPr>
        <w:shd w:val="clear" w:color="auto" w:fill="FFFFFF"/>
        <w:ind w:firstLine="709"/>
        <w:jc w:val="both"/>
      </w:pPr>
    </w:p>
    <w:p w:rsidR="00262096" w:rsidRPr="00BD5800" w:rsidRDefault="00262096" w:rsidP="00ED77B1">
      <w:pPr>
        <w:ind w:firstLine="540"/>
        <w:jc w:val="both"/>
        <w:rPr>
          <w:b/>
          <w:sz w:val="24"/>
          <w:szCs w:val="24"/>
        </w:rPr>
      </w:pPr>
      <w:r w:rsidRPr="00BD5800">
        <w:rPr>
          <w:b/>
          <w:sz w:val="24"/>
          <w:szCs w:val="24"/>
        </w:rPr>
        <w:t>5. Санитарные разрывы автомобильных дорог</w:t>
      </w:r>
    </w:p>
    <w:p w:rsidR="00262096" w:rsidRPr="00BD5800" w:rsidRDefault="00262096" w:rsidP="00ED77B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D5800">
        <w:rPr>
          <w:rFonts w:ascii="Times New Roman" w:hAnsi="Times New Roman"/>
          <w:sz w:val="24"/>
          <w:szCs w:val="24"/>
        </w:rPr>
        <w:t xml:space="preserve">Территорию </w:t>
      </w:r>
      <w:r>
        <w:rPr>
          <w:rFonts w:ascii="Times New Roman" w:hAnsi="Times New Roman"/>
          <w:sz w:val="24"/>
          <w:szCs w:val="24"/>
        </w:rPr>
        <w:t>муниципального образования «Альметьевское</w:t>
      </w:r>
      <w:r w:rsidRPr="00BD580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BD580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BD5800">
        <w:rPr>
          <w:rFonts w:ascii="Times New Roman" w:hAnsi="Times New Roman"/>
          <w:sz w:val="24"/>
          <w:szCs w:val="24"/>
        </w:rPr>
        <w:t xml:space="preserve"> пересекают авто</w:t>
      </w:r>
      <w:r>
        <w:rPr>
          <w:rFonts w:ascii="Times New Roman" w:hAnsi="Times New Roman"/>
          <w:sz w:val="24"/>
          <w:szCs w:val="24"/>
        </w:rPr>
        <w:t xml:space="preserve">дороги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BD5800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и</w:t>
      </w:r>
      <w:r w:rsidRPr="00BD5800">
        <w:rPr>
          <w:rFonts w:ascii="Times New Roman" w:hAnsi="Times New Roman"/>
          <w:sz w:val="24"/>
          <w:szCs w:val="24"/>
        </w:rPr>
        <w:t xml:space="preserve">. Согласно п. 8.21 СП 42.13330.2011 «Градостроительство Планировка и застройка городских и сельских поселений» от автодорог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BD5800">
        <w:rPr>
          <w:rFonts w:ascii="Times New Roman" w:hAnsi="Times New Roman"/>
          <w:sz w:val="24"/>
          <w:szCs w:val="24"/>
        </w:rPr>
        <w:t xml:space="preserve"> категории санитарные разрывы устанавливаются в размере </w:t>
      </w:r>
      <w:r>
        <w:rPr>
          <w:rFonts w:ascii="Times New Roman" w:hAnsi="Times New Roman"/>
          <w:sz w:val="24"/>
          <w:szCs w:val="24"/>
        </w:rPr>
        <w:t>50 м.</w:t>
      </w:r>
    </w:p>
    <w:p w:rsidR="00262096" w:rsidRPr="00BD5800" w:rsidRDefault="00262096" w:rsidP="00ED77B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D5800">
        <w:rPr>
          <w:rFonts w:ascii="Times New Roman" w:hAnsi="Times New Roman"/>
          <w:sz w:val="24"/>
          <w:szCs w:val="24"/>
        </w:rPr>
        <w:t>Режим использования санитарных разрывов устанавливается СанПиН 2.2.1/2.1.1.1200-03 «Санитарно-защитные зоны и санитарная классификация предприятий, сооружений и иных объектов».</w:t>
      </w:r>
    </w:p>
    <w:p w:rsidR="00262096" w:rsidRPr="00BD5800" w:rsidRDefault="00262096" w:rsidP="00ED77B1">
      <w:pPr>
        <w:pStyle w:val="Iauiue"/>
        <w:ind w:firstLine="709"/>
        <w:jc w:val="both"/>
        <w:rPr>
          <w:b/>
          <w:sz w:val="24"/>
          <w:szCs w:val="24"/>
        </w:rPr>
      </w:pPr>
      <w:r w:rsidRPr="00BD5800">
        <w:rPr>
          <w:b/>
          <w:sz w:val="24"/>
          <w:szCs w:val="24"/>
        </w:rPr>
        <w:t>Виды запрещенного использования земельных участков и иных объектов недвижимости, расположенных в границах санитарных разрывов автодорог и железнодорожных путей:</w:t>
      </w:r>
    </w:p>
    <w:p w:rsidR="00262096" w:rsidRPr="00672E70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1260"/>
        </w:tabs>
        <w:ind w:left="0" w:firstLine="709"/>
        <w:rPr>
          <w:i/>
        </w:rPr>
      </w:pPr>
      <w:r w:rsidRPr="00672E70">
        <w:t xml:space="preserve">жилая застройка, включая отдельные жилые дома; </w:t>
      </w:r>
    </w:p>
    <w:p w:rsidR="00262096" w:rsidRPr="00672E70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1260"/>
        </w:tabs>
        <w:ind w:left="0" w:firstLine="709"/>
        <w:rPr>
          <w:i/>
        </w:rPr>
      </w:pPr>
      <w:r w:rsidRPr="00672E70">
        <w:t>ландшафтно-рекреационные зоны, зоны отдыха, территории курортов, санаториев и домов отдыха;</w:t>
      </w:r>
    </w:p>
    <w:p w:rsidR="00262096" w:rsidRPr="00672E70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1260"/>
        </w:tabs>
        <w:ind w:left="0" w:firstLine="709"/>
        <w:rPr>
          <w:i/>
        </w:rPr>
      </w:pPr>
      <w:r w:rsidRPr="00672E70">
        <w:t>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</w:t>
      </w:r>
    </w:p>
    <w:p w:rsidR="00262096" w:rsidRPr="00672E70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1260"/>
        </w:tabs>
        <w:ind w:left="0" w:firstLine="709"/>
        <w:rPr>
          <w:i/>
        </w:rPr>
      </w:pPr>
      <w:r w:rsidRPr="00672E70"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пользования;</w:t>
      </w:r>
    </w:p>
    <w:p w:rsidR="00262096" w:rsidRPr="00672E70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1260"/>
        </w:tabs>
        <w:ind w:left="0" w:firstLine="709"/>
        <w:rPr>
          <w:i/>
        </w:rPr>
      </w:pPr>
      <w:r w:rsidRPr="00672E70"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262096" w:rsidRPr="00841715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1260"/>
        </w:tabs>
        <w:ind w:left="0" w:firstLine="709"/>
        <w:rPr>
          <w:i/>
          <w:szCs w:val="24"/>
        </w:rPr>
      </w:pPr>
      <w:r w:rsidRPr="00672E70"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</w:t>
      </w:r>
      <w:r w:rsidRPr="00841715">
        <w:rPr>
          <w:szCs w:val="24"/>
        </w:rPr>
        <w:t xml:space="preserve">одготовки и хранения питьевой воды. </w:t>
      </w:r>
    </w:p>
    <w:p w:rsidR="00262096" w:rsidRPr="00841715" w:rsidRDefault="00262096" w:rsidP="00ED77B1">
      <w:pPr>
        <w:pStyle w:val="Iauiue"/>
        <w:ind w:firstLine="709"/>
        <w:jc w:val="both"/>
        <w:rPr>
          <w:b/>
          <w:sz w:val="24"/>
          <w:szCs w:val="24"/>
        </w:rPr>
      </w:pPr>
    </w:p>
    <w:p w:rsidR="00262096" w:rsidRPr="00841715" w:rsidRDefault="00262096" w:rsidP="00ED77B1">
      <w:pPr>
        <w:pStyle w:val="Iauiue"/>
        <w:ind w:firstLine="709"/>
        <w:jc w:val="both"/>
        <w:rPr>
          <w:b/>
          <w:sz w:val="24"/>
          <w:szCs w:val="24"/>
        </w:rPr>
      </w:pPr>
      <w:r w:rsidRPr="00841715">
        <w:rPr>
          <w:b/>
          <w:sz w:val="24"/>
          <w:szCs w:val="24"/>
        </w:rPr>
        <w:t>Виды условно разрешенного использования земельных участков и иных объектов недвижимости, расположенных в границах санитарных разрывов автодорог и железнодорожных путей:</w:t>
      </w:r>
    </w:p>
    <w:p w:rsidR="00262096" w:rsidRPr="00801A08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1260"/>
        </w:tabs>
        <w:ind w:left="0" w:firstLine="709"/>
        <w:rPr>
          <w:b/>
          <w:i/>
          <w:szCs w:val="24"/>
        </w:rPr>
      </w:pPr>
      <w:r w:rsidRPr="00841715">
        <w:rPr>
          <w:szCs w:val="24"/>
        </w:rPr>
        <w:t>нежилые помещения для дежурного аварийного персонала, помещения для пребывания работающих по вахтовому методу (не более двух недель),  здания управления, конструкторские бюро, здания административного назначения, научно-исследовательские лабора</w:t>
      </w:r>
      <w:r w:rsidRPr="00841715">
        <w:rPr>
          <w:szCs w:val="24"/>
        </w:rPr>
        <w:softHyphen/>
        <w:t>тории, поликлиники, спортив</w:t>
      </w:r>
      <w:r w:rsidRPr="00841715">
        <w:rPr>
          <w:szCs w:val="24"/>
        </w:rPr>
        <w:softHyphen/>
        <w:t>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</w:t>
      </w:r>
      <w:r w:rsidRPr="00841715">
        <w:rPr>
          <w:szCs w:val="24"/>
        </w:rPr>
        <w:softHyphen/>
        <w:t>оружения для подготовки технической воды, канализационные на</w:t>
      </w:r>
      <w:r w:rsidRPr="00841715">
        <w:rPr>
          <w:szCs w:val="24"/>
        </w:rPr>
        <w:softHyphen/>
        <w:t>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262096" w:rsidRDefault="00262096" w:rsidP="00ED77B1">
      <w:pPr>
        <w:pStyle w:val="a"/>
        <w:numPr>
          <w:ilvl w:val="0"/>
          <w:numId w:val="0"/>
        </w:numPr>
        <w:rPr>
          <w:szCs w:val="24"/>
        </w:rPr>
      </w:pPr>
    </w:p>
    <w:p w:rsidR="00262096" w:rsidRPr="0023014F" w:rsidRDefault="00262096" w:rsidP="00ED77B1">
      <w:pPr>
        <w:pStyle w:val="ConsPlusNormal"/>
        <w:keepNext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3014F">
        <w:rPr>
          <w:rFonts w:ascii="Times New Roman" w:hAnsi="Times New Roman"/>
          <w:b/>
          <w:sz w:val="24"/>
          <w:szCs w:val="24"/>
        </w:rPr>
        <w:t xml:space="preserve">. Санитарный разрыв </w:t>
      </w:r>
      <w:r>
        <w:rPr>
          <w:rFonts w:ascii="Times New Roman" w:hAnsi="Times New Roman"/>
          <w:b/>
          <w:sz w:val="24"/>
          <w:szCs w:val="24"/>
        </w:rPr>
        <w:t>промысловых трубопроводов</w:t>
      </w:r>
    </w:p>
    <w:p w:rsidR="00262096" w:rsidRPr="00C0088A" w:rsidRDefault="00262096" w:rsidP="00ED77B1">
      <w:pPr>
        <w:spacing w:after="139"/>
        <w:ind w:firstLine="540"/>
        <w:jc w:val="both"/>
        <w:rPr>
          <w:sz w:val="24"/>
          <w:szCs w:val="24"/>
        </w:rPr>
      </w:pPr>
      <w:r w:rsidRPr="00C0088A">
        <w:rPr>
          <w:sz w:val="24"/>
          <w:szCs w:val="24"/>
        </w:rPr>
        <w:t xml:space="preserve">Согласно СП 34-116-97 "Инструкция по проектированию, строительству и реконструкции промысловых нефтегазопроводов" </w:t>
      </w:r>
      <w:r>
        <w:rPr>
          <w:sz w:val="24"/>
          <w:szCs w:val="24"/>
        </w:rPr>
        <w:t>санитарные разрывы промысловых трубопроводов, проходящих по территории муниципального образования «Альметьевское сельское поселение» составляют 75 м.</w:t>
      </w:r>
    </w:p>
    <w:p w:rsidR="00262096" w:rsidRPr="0023014F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2096" w:rsidRPr="0023014F" w:rsidRDefault="00262096" w:rsidP="00ED77B1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014F">
        <w:rPr>
          <w:rFonts w:ascii="Times New Roman" w:hAnsi="Times New Roman"/>
          <w:b/>
          <w:sz w:val="24"/>
          <w:szCs w:val="24"/>
        </w:rPr>
        <w:t>Виды запрещенного использования земельных участков и иных объектов недвижимости, расположенных в границах санитарного разрыва трубопроводов:</w:t>
      </w:r>
    </w:p>
    <w:p w:rsidR="00262096" w:rsidRPr="0023014F" w:rsidRDefault="00262096" w:rsidP="00ED77B1">
      <w:pPr>
        <w:pStyle w:val="BodyTextIndent3"/>
        <w:keepLines/>
        <w:widowControl w:val="0"/>
        <w:numPr>
          <w:ilvl w:val="0"/>
          <w:numId w:val="16"/>
        </w:numPr>
        <w:rPr>
          <w:snapToGrid w:val="0"/>
          <w:sz w:val="24"/>
          <w:szCs w:val="24"/>
        </w:rPr>
      </w:pPr>
      <w:r w:rsidRPr="0023014F">
        <w:rPr>
          <w:snapToGrid w:val="0"/>
          <w:sz w:val="24"/>
          <w:szCs w:val="24"/>
        </w:rPr>
        <w:t>населенные пункты;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коллективные сады с садовыми домиками, дачные поселки;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отдельные промышленные и сельскохозяйственные предприятия;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птицефабрики, тепличные комбинаты и хозяйства;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молокозаводы;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карьеры разработки полезных ископаемых;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гаражи и открытые стоянки для автомобилей индивидуальных владельцев на количество автомобилей свыше 20;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отдельно стоящие здания с массовым скоплением людей (школы, больницы, детские сады, вокзалы и т.д.);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жилые здания 3-этажные и выше;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гидро-, электростанции; гидротехнические сооружения речного транспорта I-IV классов;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очистные сооружения и насосные станции водопроводные, не относящиеся к магистральному трубопроводу;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склады легковоспламеняющихся и горючих жидкостей и газов с объемом хранения свыше 1000 м</w:t>
      </w:r>
      <w:r w:rsidRPr="0023014F">
        <w:rPr>
          <w:rFonts w:ascii="Times New Roman" w:hAnsi="Times New Roman"/>
          <w:sz w:val="24"/>
          <w:szCs w:val="24"/>
          <w:vertAlign w:val="superscript"/>
        </w:rPr>
        <w:t>3</w:t>
      </w:r>
      <w:r w:rsidRPr="0023014F">
        <w:rPr>
          <w:rFonts w:ascii="Times New Roman" w:hAnsi="Times New Roman"/>
          <w:sz w:val="24"/>
          <w:szCs w:val="24"/>
        </w:rPr>
        <w:t>; автозаправочные станции;</w:t>
      </w:r>
    </w:p>
    <w:p w:rsidR="00262096" w:rsidRPr="0023014F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 w:rsidRPr="0023014F">
        <w:rPr>
          <w:rFonts w:ascii="Times New Roman" w:hAnsi="Times New Roman"/>
          <w:sz w:val="24"/>
          <w:szCs w:val="24"/>
        </w:rPr>
        <w:t>мачты (башни) и сооружения многоканальной радиорелейной линии технологической связи трубопроводов, мачты (башни) и сооружения многоканальной радиорелейной линии связи Министерства связи России и других ведомств; телевизионные башни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23014F">
        <w:rPr>
          <w:rFonts w:ascii="Times New Roman" w:hAnsi="Times New Roman"/>
          <w:sz w:val="24"/>
          <w:szCs w:val="24"/>
        </w:rPr>
        <w:t xml:space="preserve">. </w:t>
      </w:r>
    </w:p>
    <w:p w:rsidR="00262096" w:rsidRPr="0023014F" w:rsidRDefault="00262096" w:rsidP="00ED77B1">
      <w:pPr>
        <w:ind w:firstLine="709"/>
        <w:jc w:val="both"/>
      </w:pPr>
    </w:p>
    <w:p w:rsidR="00262096" w:rsidRPr="00841715" w:rsidRDefault="00262096" w:rsidP="00ED77B1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841715">
        <w:rPr>
          <w:b/>
          <w:sz w:val="24"/>
          <w:szCs w:val="24"/>
        </w:rPr>
        <w:t xml:space="preserve">Охранная зона </w:t>
      </w:r>
      <w:r>
        <w:rPr>
          <w:b/>
          <w:sz w:val="24"/>
          <w:szCs w:val="24"/>
        </w:rPr>
        <w:t>промысловых трубопроводов</w:t>
      </w:r>
    </w:p>
    <w:p w:rsidR="00262096" w:rsidRPr="00DF124B" w:rsidRDefault="00262096" w:rsidP="00ED77B1">
      <w:pPr>
        <w:spacing w:before="120"/>
        <w:ind w:firstLine="709"/>
        <w:jc w:val="both"/>
        <w:rPr>
          <w:sz w:val="24"/>
          <w:szCs w:val="24"/>
        </w:rPr>
      </w:pPr>
      <w:r w:rsidRPr="00C810BE">
        <w:rPr>
          <w:sz w:val="24"/>
          <w:szCs w:val="24"/>
        </w:rPr>
        <w:t xml:space="preserve">Для исключения возможности повреждения трубопроводов (при любом виде их прокладки) устанавливаются Порядком использования земель в охранных зонах трубопроводов, утв. </w:t>
      </w:r>
      <w:r>
        <w:rPr>
          <w:sz w:val="24"/>
          <w:szCs w:val="24"/>
        </w:rPr>
        <w:t>п</w:t>
      </w:r>
      <w:r w:rsidRPr="00C810BE">
        <w:rPr>
          <w:sz w:val="24"/>
          <w:szCs w:val="24"/>
        </w:rPr>
        <w:t xml:space="preserve">остановлением Кабинета Министров Республики Татарстан от 20.08.2007 г. № 395, и составляет 25 м. </w:t>
      </w:r>
    </w:p>
    <w:p w:rsidR="00262096" w:rsidRPr="00DF124B" w:rsidRDefault="00262096" w:rsidP="00ED77B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2096" w:rsidRPr="00DF124B" w:rsidRDefault="00262096" w:rsidP="00ED77B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124B">
        <w:rPr>
          <w:rFonts w:ascii="Times New Roman" w:hAnsi="Times New Roman"/>
          <w:b/>
          <w:sz w:val="24"/>
          <w:szCs w:val="24"/>
        </w:rPr>
        <w:t>Виды запрещенного использования земельных участков и иных объектов недвижимости, расположенных в границах охранн</w:t>
      </w:r>
      <w:r>
        <w:rPr>
          <w:rFonts w:ascii="Times New Roman" w:hAnsi="Times New Roman"/>
          <w:b/>
          <w:sz w:val="24"/>
          <w:szCs w:val="24"/>
        </w:rPr>
        <w:t>ых</w:t>
      </w:r>
      <w:r w:rsidRPr="00DF124B">
        <w:rPr>
          <w:rFonts w:ascii="Times New Roman" w:hAnsi="Times New Roman"/>
          <w:b/>
          <w:sz w:val="24"/>
          <w:szCs w:val="24"/>
        </w:rPr>
        <w:t xml:space="preserve"> зон </w:t>
      </w:r>
      <w:r>
        <w:rPr>
          <w:rFonts w:ascii="Times New Roman" w:hAnsi="Times New Roman"/>
          <w:b/>
          <w:sz w:val="24"/>
          <w:szCs w:val="24"/>
        </w:rPr>
        <w:t>трубопроводов</w:t>
      </w:r>
      <w:r w:rsidRPr="00DF124B">
        <w:rPr>
          <w:rFonts w:ascii="Times New Roman" w:hAnsi="Times New Roman"/>
          <w:b/>
          <w:sz w:val="24"/>
          <w:szCs w:val="24"/>
        </w:rPr>
        <w:t>:</w:t>
      </w:r>
    </w:p>
    <w:p w:rsidR="00262096" w:rsidRPr="00932D69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ind w:left="1260"/>
        <w:jc w:val="both"/>
        <w:rPr>
          <w:rFonts w:ascii="Times New Roman" w:hAnsi="Times New Roman"/>
          <w:sz w:val="24"/>
          <w:szCs w:val="24"/>
        </w:rPr>
      </w:pPr>
      <w:r w:rsidRPr="00932D69">
        <w:rPr>
          <w:rFonts w:ascii="Times New Roman" w:hAnsi="Times New Roman"/>
          <w:sz w:val="24"/>
          <w:szCs w:val="24"/>
        </w:rPr>
        <w:t>устройство канализационных колодцев и других заглублений, не предусмотренных проектом, за исключением углублений, выполняемых при ремонте и реконструкции по плану производства работ, утвержденному руководителем предприятия;</w:t>
      </w:r>
    </w:p>
    <w:p w:rsidR="00262096" w:rsidRPr="00932D69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ind w:left="1260"/>
        <w:jc w:val="both"/>
        <w:rPr>
          <w:rFonts w:ascii="Times New Roman" w:hAnsi="Times New Roman"/>
          <w:sz w:val="24"/>
          <w:szCs w:val="24"/>
        </w:rPr>
      </w:pPr>
      <w:r w:rsidRPr="00932D69">
        <w:rPr>
          <w:rFonts w:ascii="Times New Roman" w:hAnsi="Times New Roman"/>
          <w:sz w:val="24"/>
          <w:szCs w:val="24"/>
        </w:rPr>
        <w:t>производство мелиоративных земляных работ, сооружение оросительных и осушительных систем;</w:t>
      </w:r>
    </w:p>
    <w:p w:rsidR="00262096" w:rsidRPr="00932D69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ind w:left="1260"/>
        <w:jc w:val="both"/>
        <w:rPr>
          <w:rFonts w:ascii="Times New Roman" w:hAnsi="Times New Roman"/>
          <w:sz w:val="24"/>
          <w:szCs w:val="24"/>
        </w:rPr>
      </w:pPr>
      <w:r w:rsidRPr="00932D69">
        <w:rPr>
          <w:rFonts w:ascii="Times New Roman" w:hAnsi="Times New Roman"/>
          <w:sz w:val="24"/>
          <w:szCs w:val="24"/>
        </w:rPr>
        <w:t>производство горных, строительных, монтажных, взрывных работ, планировка грунта;</w:t>
      </w:r>
    </w:p>
    <w:p w:rsidR="00262096" w:rsidRPr="00932D69" w:rsidRDefault="00262096" w:rsidP="00ED77B1">
      <w:pPr>
        <w:pStyle w:val="ConsPlusNormal"/>
        <w:numPr>
          <w:ilvl w:val="0"/>
          <w:numId w:val="16"/>
        </w:numPr>
        <w:tabs>
          <w:tab w:val="clear" w:pos="1287"/>
        </w:tabs>
        <w:ind w:left="1260"/>
        <w:jc w:val="both"/>
        <w:rPr>
          <w:rFonts w:ascii="Times New Roman" w:hAnsi="Times New Roman"/>
          <w:sz w:val="24"/>
          <w:szCs w:val="24"/>
        </w:rPr>
      </w:pPr>
      <w:r w:rsidRPr="00932D69">
        <w:rPr>
          <w:rFonts w:ascii="Times New Roman" w:hAnsi="Times New Roman"/>
          <w:sz w:val="24"/>
          <w:szCs w:val="24"/>
        </w:rPr>
        <w:t>производство геолого-съемочных, поисковых, геодезических и других изыскательных работ, связанных с устройством скважин, шурфов и взятием проб грунта</w:t>
      </w:r>
    </w:p>
    <w:p w:rsidR="00262096" w:rsidRPr="00932D69" w:rsidRDefault="00262096" w:rsidP="00ED77B1">
      <w:pPr>
        <w:ind w:left="1260" w:hanging="360"/>
        <w:jc w:val="both"/>
        <w:rPr>
          <w:sz w:val="24"/>
          <w:szCs w:val="24"/>
        </w:rPr>
      </w:pPr>
    </w:p>
    <w:p w:rsidR="00262096" w:rsidRPr="00541878" w:rsidRDefault="00262096" w:rsidP="00ED77B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41878">
        <w:rPr>
          <w:b/>
          <w:sz w:val="24"/>
          <w:szCs w:val="24"/>
        </w:rPr>
        <w:t>. Водоохранные зоны, прибрежные защитные и береговые полосы поверхностных водных объектов</w:t>
      </w:r>
    </w:p>
    <w:p w:rsidR="00262096" w:rsidRPr="00541878" w:rsidRDefault="00262096" w:rsidP="00ED77B1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41878">
        <w:rPr>
          <w:rFonts w:ascii="Times New Roman" w:hAnsi="Times New Roman"/>
          <w:b/>
          <w:sz w:val="24"/>
          <w:szCs w:val="24"/>
        </w:rPr>
        <w:t>Водоохранными зонами</w:t>
      </w:r>
      <w:r w:rsidRPr="00541878">
        <w:rPr>
          <w:rFonts w:ascii="Times New Roman" w:hAnsi="Times New Roman"/>
          <w:sz w:val="24"/>
          <w:szCs w:val="24"/>
        </w:rPr>
        <w:t xml:space="preserve"> являются территории,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62096" w:rsidRPr="00541878" w:rsidRDefault="00262096" w:rsidP="00ED77B1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41878">
        <w:rPr>
          <w:rFonts w:ascii="Times New Roman" w:hAnsi="Times New Roman"/>
          <w:sz w:val="24"/>
          <w:szCs w:val="24"/>
        </w:rPr>
        <w:t xml:space="preserve">В границах водоохранных зон устанавливаются </w:t>
      </w:r>
      <w:r w:rsidRPr="00541878">
        <w:rPr>
          <w:rFonts w:ascii="Times New Roman" w:hAnsi="Times New Roman"/>
          <w:b/>
          <w:sz w:val="24"/>
          <w:szCs w:val="24"/>
        </w:rPr>
        <w:t>прибрежные защитные полосы</w:t>
      </w:r>
      <w:r w:rsidRPr="00541878">
        <w:rPr>
          <w:rFonts w:ascii="Times New Roman" w:hAnsi="Times New Roman"/>
          <w:sz w:val="24"/>
          <w:szCs w:val="24"/>
        </w:rPr>
        <w:t>, на территориях которых вводятся дополнительные ограничения хозяйственной и иной деятельности.</w:t>
      </w:r>
    </w:p>
    <w:p w:rsidR="00262096" w:rsidRPr="00184DCE" w:rsidRDefault="00262096" w:rsidP="00ED77B1">
      <w:pPr>
        <w:ind w:firstLine="567"/>
        <w:jc w:val="both"/>
        <w:rPr>
          <w:sz w:val="24"/>
          <w:szCs w:val="24"/>
        </w:rPr>
      </w:pPr>
      <w:r w:rsidRPr="00541878">
        <w:rPr>
          <w:sz w:val="24"/>
          <w:szCs w:val="24"/>
        </w:rPr>
        <w:t xml:space="preserve">Вдоль береговой линии водного объекта общего пользования устанавливается </w:t>
      </w:r>
      <w:r w:rsidRPr="00541878">
        <w:rPr>
          <w:b/>
          <w:sz w:val="24"/>
          <w:szCs w:val="24"/>
        </w:rPr>
        <w:t>береговая полоса</w:t>
      </w:r>
      <w:r w:rsidRPr="00541878">
        <w:rPr>
          <w:sz w:val="24"/>
          <w:szCs w:val="24"/>
        </w:rPr>
        <w:t xml:space="preserve">, предназначенная для обеспечения доступа каждого гражданина к водным </w:t>
      </w:r>
      <w:r w:rsidRPr="00184DCE">
        <w:rPr>
          <w:sz w:val="24"/>
          <w:szCs w:val="24"/>
        </w:rPr>
        <w:t>объектам общего пользования.</w:t>
      </w:r>
    </w:p>
    <w:p w:rsidR="00262096" w:rsidRPr="00184DCE" w:rsidRDefault="00262096" w:rsidP="00ED77B1">
      <w:pPr>
        <w:pStyle w:val="BodyText"/>
        <w:ind w:firstLine="540"/>
        <w:jc w:val="both"/>
        <w:rPr>
          <w:rFonts w:ascii="Times New Roman" w:hAnsi="Times New Roman"/>
          <w:b w:val="0"/>
          <w:i w:val="0"/>
          <w:snapToGrid w:val="0"/>
          <w:sz w:val="24"/>
          <w:szCs w:val="24"/>
        </w:rPr>
      </w:pPr>
      <w:r w:rsidRPr="00184DCE">
        <w:rPr>
          <w:rFonts w:ascii="Times New Roman" w:hAnsi="Times New Roman"/>
          <w:b w:val="0"/>
          <w:i w:val="0"/>
          <w:snapToGrid w:val="0"/>
          <w:sz w:val="24"/>
          <w:szCs w:val="24"/>
        </w:rPr>
        <w:t xml:space="preserve">В соответствии с Водным кодексом РФ ширина </w:t>
      </w:r>
      <w:r w:rsidRPr="00184DCE">
        <w:rPr>
          <w:rFonts w:ascii="Times New Roman" w:hAnsi="Times New Roman"/>
          <w:b w:val="0"/>
          <w:i w:val="0"/>
          <w:sz w:val="24"/>
          <w:szCs w:val="24"/>
        </w:rPr>
        <w:t>водоохранных зон</w:t>
      </w:r>
      <w:r w:rsidRPr="00184DCE">
        <w:rPr>
          <w:rFonts w:ascii="Times New Roman" w:hAnsi="Times New Roman"/>
          <w:b w:val="0"/>
          <w:i w:val="0"/>
          <w:snapToGrid w:val="0"/>
          <w:sz w:val="24"/>
          <w:szCs w:val="24"/>
        </w:rPr>
        <w:t xml:space="preserve"> рек или ручьев устанавливается от их истока для рек или ручьев протяженностью:</w:t>
      </w:r>
    </w:p>
    <w:p w:rsidR="00262096" w:rsidRPr="00541878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outlineLvl w:val="0"/>
        <w:rPr>
          <w:snapToGrid w:val="0"/>
          <w:szCs w:val="24"/>
        </w:rPr>
      </w:pPr>
      <w:r w:rsidRPr="00541878">
        <w:rPr>
          <w:snapToGrid w:val="0"/>
          <w:szCs w:val="24"/>
        </w:rPr>
        <w:t>до 10 км - в размере 50 м;</w:t>
      </w:r>
    </w:p>
    <w:p w:rsidR="00262096" w:rsidRPr="00541878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napToGrid w:val="0"/>
          <w:szCs w:val="24"/>
        </w:rPr>
      </w:pPr>
      <w:r w:rsidRPr="00541878">
        <w:rPr>
          <w:snapToGrid w:val="0"/>
          <w:szCs w:val="24"/>
        </w:rPr>
        <w:t>от 10 до 50 км - в размере 100 м;</w:t>
      </w:r>
    </w:p>
    <w:p w:rsidR="00262096" w:rsidRPr="00541878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541878">
        <w:rPr>
          <w:szCs w:val="24"/>
        </w:rPr>
        <w:t>от 50 км и более - в размере 200 м.</w:t>
      </w:r>
    </w:p>
    <w:p w:rsidR="00262096" w:rsidRPr="00184DCE" w:rsidRDefault="00262096" w:rsidP="00ED77B1">
      <w:pPr>
        <w:pStyle w:val="BodyText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84DCE">
        <w:rPr>
          <w:rFonts w:ascii="Times New Roman" w:hAnsi="Times New Roman"/>
          <w:b w:val="0"/>
          <w:i w:val="0"/>
          <w:sz w:val="24"/>
          <w:szCs w:val="24"/>
        </w:rPr>
        <w:t>Для реки, ручья протяженностью менее 10 км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50 м.</w:t>
      </w:r>
    </w:p>
    <w:p w:rsidR="00262096" w:rsidRPr="00184DCE" w:rsidRDefault="00262096" w:rsidP="00ED77B1">
      <w:pPr>
        <w:pStyle w:val="BodyText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84DCE">
        <w:rPr>
          <w:rFonts w:ascii="Times New Roman" w:hAnsi="Times New Roman"/>
          <w:b w:val="0"/>
          <w:i w:val="0"/>
          <w:sz w:val="24"/>
          <w:szCs w:val="24"/>
        </w:rPr>
        <w:t>Ширина прибрежной защитной полосы устанавливается в зависимости от уклона берега водного объекта и составляет 30 м для обратного уклона или 0</w:t>
      </w:r>
      <w:r w:rsidRPr="00184DCE">
        <w:rPr>
          <w:rFonts w:ascii="Times New Roman" w:hAnsi="Times New Roman"/>
          <w:b w:val="0"/>
          <w:i w:val="0"/>
          <w:sz w:val="24"/>
          <w:szCs w:val="24"/>
        </w:rPr>
        <w:sym w:font="Symbol" w:char="F0B0"/>
      </w:r>
      <w:r w:rsidRPr="00184DCE">
        <w:rPr>
          <w:rFonts w:ascii="Times New Roman" w:hAnsi="Times New Roman"/>
          <w:b w:val="0"/>
          <w:i w:val="0"/>
          <w:sz w:val="24"/>
          <w:szCs w:val="24"/>
        </w:rPr>
        <w:t>, 40 м для уклона до 3</w:t>
      </w:r>
      <w:r w:rsidRPr="00184DCE">
        <w:rPr>
          <w:rFonts w:ascii="Times New Roman" w:hAnsi="Times New Roman"/>
          <w:b w:val="0"/>
          <w:i w:val="0"/>
          <w:sz w:val="24"/>
          <w:szCs w:val="24"/>
        </w:rPr>
        <w:sym w:font="Symbol" w:char="F0B0"/>
      </w:r>
      <w:r w:rsidRPr="00184DCE">
        <w:rPr>
          <w:rFonts w:ascii="Times New Roman" w:hAnsi="Times New Roman"/>
          <w:b w:val="0"/>
          <w:i w:val="0"/>
          <w:sz w:val="24"/>
          <w:szCs w:val="24"/>
        </w:rPr>
        <w:t xml:space="preserve"> и 50 м для уклона 3</w:t>
      </w:r>
      <w:r w:rsidRPr="00184DCE">
        <w:rPr>
          <w:rFonts w:ascii="Times New Roman" w:hAnsi="Times New Roman"/>
          <w:b w:val="0"/>
          <w:i w:val="0"/>
          <w:sz w:val="24"/>
          <w:szCs w:val="24"/>
        </w:rPr>
        <w:sym w:font="Symbol" w:char="F0B0"/>
      </w:r>
      <w:r w:rsidRPr="00184DCE">
        <w:rPr>
          <w:rFonts w:ascii="Times New Roman" w:hAnsi="Times New Roman"/>
          <w:b w:val="0"/>
          <w:i w:val="0"/>
          <w:sz w:val="24"/>
          <w:szCs w:val="24"/>
        </w:rPr>
        <w:t xml:space="preserve"> и более. </w:t>
      </w:r>
    </w:p>
    <w:p w:rsidR="00262096" w:rsidRPr="00541878" w:rsidRDefault="00262096" w:rsidP="00ED77B1">
      <w:pPr>
        <w:ind w:firstLine="567"/>
        <w:jc w:val="both"/>
        <w:rPr>
          <w:sz w:val="24"/>
          <w:szCs w:val="24"/>
        </w:rPr>
      </w:pPr>
      <w:r w:rsidRPr="00541878">
        <w:rPr>
          <w:sz w:val="24"/>
          <w:szCs w:val="24"/>
        </w:rPr>
        <w:t>Ширина береговой полосы водных объектов общего пользования составляет 20 м, за исключением береговой полосы каналов, а также рек и ручьев, протяженность которых от истока до устья не превышает 10 км. Ширина береговой полосы каналов, а также рек и ручьев, протяженность которых от истока до устья не более чем 10 км, составляет 5 м.</w:t>
      </w:r>
    </w:p>
    <w:p w:rsidR="00262096" w:rsidRPr="00ED77B1" w:rsidRDefault="00262096" w:rsidP="00ED77B1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ED77B1">
        <w:rPr>
          <w:rFonts w:ascii="Times New Roman" w:hAnsi="Times New Roman"/>
          <w:sz w:val="24"/>
          <w:szCs w:val="24"/>
        </w:rPr>
        <w:t>Таким образом, водоохранная зона и прибрежная защитная полоса поверхностных водных объектов в пределах сельского поселения составляет 50 м. Береговая полоса озер и прудов равна 20 м, а ручья - 5 м.</w:t>
      </w:r>
    </w:p>
    <w:p w:rsidR="00262096" w:rsidRPr="00184DCE" w:rsidRDefault="00262096" w:rsidP="00ED77B1">
      <w:pPr>
        <w:ind w:firstLine="540"/>
        <w:jc w:val="both"/>
        <w:rPr>
          <w:sz w:val="24"/>
          <w:szCs w:val="24"/>
        </w:rPr>
      </w:pPr>
      <w:r w:rsidRPr="00184DCE">
        <w:rPr>
          <w:sz w:val="24"/>
          <w:szCs w:val="24"/>
        </w:rPr>
        <w:t>Для земельных участков и иных объектов недвижимости, расположенных в водоохранных зонах, прибрежных защитных и береговых полосах поверхностных водных объектов</w:t>
      </w:r>
      <w:r>
        <w:rPr>
          <w:sz w:val="24"/>
          <w:szCs w:val="24"/>
        </w:rPr>
        <w:t>,</w:t>
      </w:r>
      <w:r w:rsidRPr="00184DCE">
        <w:rPr>
          <w:sz w:val="24"/>
          <w:szCs w:val="24"/>
        </w:rPr>
        <w:t xml:space="preserve"> устанавливаются:</w:t>
      </w:r>
    </w:p>
    <w:p w:rsidR="00262096" w:rsidRPr="00184DCE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184DCE">
        <w:rPr>
          <w:szCs w:val="24"/>
        </w:rPr>
        <w:t>виды запрещенного использования;</w:t>
      </w:r>
    </w:p>
    <w:p w:rsidR="00262096" w:rsidRPr="002F7591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2F7591">
        <w:rPr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 слушаний, определенных настоящими Правилами.</w:t>
      </w:r>
    </w:p>
    <w:p w:rsidR="00262096" w:rsidRPr="002F7591" w:rsidRDefault="00262096" w:rsidP="00ED77B1">
      <w:pPr>
        <w:pStyle w:val="Iauiue"/>
        <w:ind w:firstLine="709"/>
        <w:jc w:val="both"/>
        <w:rPr>
          <w:sz w:val="24"/>
          <w:szCs w:val="24"/>
        </w:rPr>
      </w:pPr>
    </w:p>
    <w:p w:rsidR="00262096" w:rsidRPr="002F7591" w:rsidRDefault="00262096" w:rsidP="00ED77B1">
      <w:pPr>
        <w:pStyle w:val="Iauiue"/>
        <w:ind w:firstLine="709"/>
        <w:jc w:val="both"/>
        <w:rPr>
          <w:b/>
          <w:sz w:val="24"/>
          <w:szCs w:val="24"/>
        </w:rPr>
      </w:pPr>
      <w:r w:rsidRPr="002F7591">
        <w:rPr>
          <w:b/>
          <w:sz w:val="24"/>
          <w:szCs w:val="24"/>
        </w:rPr>
        <w:t>Виды запрещенного использования земельных участков и иных объектов недвижимости, расположенных в границах водоохранных зон поверхностных водных объектов:</w:t>
      </w:r>
    </w:p>
    <w:p w:rsidR="00262096" w:rsidRPr="002F7591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2F7591">
        <w:rPr>
          <w:szCs w:val="24"/>
        </w:rPr>
        <w:t>использование сточных вод для удобрения почв;</w:t>
      </w:r>
    </w:p>
    <w:p w:rsidR="00262096" w:rsidRPr="002F7591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2F7591">
        <w:rPr>
          <w:szCs w:val="24"/>
        </w:rPr>
        <w:t>размещение кладбищ, скотомогильников, захоронение отходов производства и потребления, радиоактивных, химических, взрывчатых, токсичных, отравляющих и ядовитых веществ;</w:t>
      </w:r>
    </w:p>
    <w:p w:rsidR="00262096" w:rsidRPr="002F7591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2F7591">
        <w:rPr>
          <w:szCs w:val="24"/>
        </w:rPr>
        <w:t>осуществление авиационных мер по борьбе с вредителями и болезнями растений;</w:t>
      </w:r>
    </w:p>
    <w:p w:rsidR="00262096" w:rsidRPr="002F7591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2F7591">
        <w:rPr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262096" w:rsidRPr="002F7591" w:rsidRDefault="00262096" w:rsidP="00ED77B1">
      <w:pPr>
        <w:ind w:left="792"/>
        <w:jc w:val="both"/>
      </w:pPr>
    </w:p>
    <w:p w:rsidR="00262096" w:rsidRPr="00541878" w:rsidRDefault="00262096" w:rsidP="00ED77B1">
      <w:pPr>
        <w:pStyle w:val="Iauiue"/>
        <w:ind w:firstLine="709"/>
        <w:jc w:val="both"/>
        <w:rPr>
          <w:b/>
          <w:sz w:val="24"/>
          <w:szCs w:val="24"/>
        </w:rPr>
      </w:pPr>
      <w:r w:rsidRPr="00541878">
        <w:rPr>
          <w:b/>
          <w:sz w:val="24"/>
          <w:szCs w:val="24"/>
        </w:rPr>
        <w:t>В границах прибрежных защитных полос, наряду с ограничениями, указанными для водоохранных зон, запрещаются:</w:t>
      </w:r>
    </w:p>
    <w:p w:rsidR="00262096" w:rsidRPr="00541878" w:rsidRDefault="00262096" w:rsidP="00ED77B1">
      <w:pPr>
        <w:numPr>
          <w:ilvl w:val="0"/>
          <w:numId w:val="13"/>
        </w:numPr>
        <w:tabs>
          <w:tab w:val="clear" w:pos="1152"/>
          <w:tab w:val="num" w:pos="90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41878">
        <w:rPr>
          <w:sz w:val="24"/>
          <w:szCs w:val="24"/>
        </w:rPr>
        <w:t>распашка земель;</w:t>
      </w:r>
    </w:p>
    <w:p w:rsidR="00262096" w:rsidRPr="00541878" w:rsidRDefault="00262096" w:rsidP="00ED77B1">
      <w:pPr>
        <w:numPr>
          <w:ilvl w:val="0"/>
          <w:numId w:val="13"/>
        </w:numPr>
        <w:tabs>
          <w:tab w:val="clear" w:pos="1152"/>
          <w:tab w:val="num" w:pos="90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41878">
        <w:rPr>
          <w:sz w:val="24"/>
          <w:szCs w:val="24"/>
        </w:rPr>
        <w:t>размещение отвалов размываемых грунтов;</w:t>
      </w:r>
    </w:p>
    <w:p w:rsidR="00262096" w:rsidRPr="00541878" w:rsidRDefault="00262096" w:rsidP="00ED77B1">
      <w:pPr>
        <w:numPr>
          <w:ilvl w:val="0"/>
          <w:numId w:val="13"/>
        </w:numPr>
        <w:tabs>
          <w:tab w:val="clear" w:pos="1152"/>
          <w:tab w:val="num" w:pos="90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41878">
        <w:rPr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262096" w:rsidRPr="00541878" w:rsidRDefault="00262096" w:rsidP="00ED77B1">
      <w:pPr>
        <w:ind w:firstLine="709"/>
        <w:jc w:val="both"/>
        <w:rPr>
          <w:sz w:val="24"/>
          <w:szCs w:val="24"/>
        </w:rPr>
      </w:pPr>
      <w:r w:rsidRPr="00541878">
        <w:rPr>
          <w:sz w:val="24"/>
          <w:szCs w:val="24"/>
        </w:rPr>
        <w:t xml:space="preserve">В границах водоохранных зон </w:t>
      </w:r>
      <w:r w:rsidRPr="00541878">
        <w:rPr>
          <w:b/>
          <w:sz w:val="24"/>
          <w:szCs w:val="24"/>
        </w:rPr>
        <w:t>допускаются</w:t>
      </w:r>
      <w:r w:rsidRPr="00541878">
        <w:rPr>
          <w:sz w:val="24"/>
          <w:szCs w:val="24"/>
        </w:rPr>
        <w:t xml:space="preserve"> проектирование,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262096" w:rsidRPr="00541878" w:rsidRDefault="00262096" w:rsidP="00ED77B1">
      <w:pPr>
        <w:pStyle w:val="BodyText"/>
        <w:ind w:firstLine="720"/>
        <w:jc w:val="both"/>
        <w:rPr>
          <w:rFonts w:ascii="Times New Roman" w:hAnsi="Times New Roman"/>
          <w:b w:val="0"/>
          <w:kern w:val="28"/>
          <w:sz w:val="24"/>
          <w:szCs w:val="24"/>
        </w:rPr>
      </w:pPr>
    </w:p>
    <w:p w:rsidR="00262096" w:rsidRPr="00541878" w:rsidRDefault="00262096" w:rsidP="00ED77B1">
      <w:pPr>
        <w:pStyle w:val="Iauiue"/>
        <w:ind w:firstLine="709"/>
        <w:jc w:val="both"/>
        <w:outlineLvl w:val="0"/>
        <w:rPr>
          <w:b/>
          <w:sz w:val="24"/>
          <w:szCs w:val="24"/>
        </w:rPr>
      </w:pPr>
      <w:r w:rsidRPr="00541878">
        <w:rPr>
          <w:b/>
          <w:sz w:val="24"/>
          <w:szCs w:val="24"/>
        </w:rPr>
        <w:t>Запрещенные виды использования в береговой полосе:</w:t>
      </w:r>
    </w:p>
    <w:p w:rsidR="00262096" w:rsidRPr="00541878" w:rsidRDefault="00262096" w:rsidP="00ED77B1">
      <w:pPr>
        <w:numPr>
          <w:ilvl w:val="0"/>
          <w:numId w:val="13"/>
        </w:numPr>
        <w:tabs>
          <w:tab w:val="clear" w:pos="1152"/>
          <w:tab w:val="num" w:pos="90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41878">
        <w:rPr>
          <w:sz w:val="24"/>
          <w:szCs w:val="24"/>
        </w:rPr>
        <w:t>приватизация земельных участков;</w:t>
      </w:r>
    </w:p>
    <w:p w:rsidR="00262096" w:rsidRPr="00541878" w:rsidRDefault="00262096" w:rsidP="00ED77B1">
      <w:pPr>
        <w:numPr>
          <w:ilvl w:val="0"/>
          <w:numId w:val="13"/>
        </w:numPr>
        <w:tabs>
          <w:tab w:val="clear" w:pos="1152"/>
          <w:tab w:val="num" w:pos="90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41878">
        <w:rPr>
          <w:sz w:val="24"/>
          <w:szCs w:val="24"/>
        </w:rPr>
        <w:t>передвижение с использованием механических транспортных средств.</w:t>
      </w:r>
    </w:p>
    <w:p w:rsidR="00262096" w:rsidRPr="00541878" w:rsidRDefault="00262096" w:rsidP="00ED77B1">
      <w:pPr>
        <w:pStyle w:val="BodyText"/>
        <w:ind w:firstLine="720"/>
        <w:jc w:val="both"/>
        <w:rPr>
          <w:rFonts w:ascii="Times New Roman" w:hAnsi="Times New Roman"/>
          <w:b w:val="0"/>
          <w:kern w:val="28"/>
          <w:sz w:val="24"/>
          <w:szCs w:val="24"/>
        </w:rPr>
      </w:pPr>
    </w:p>
    <w:p w:rsidR="00262096" w:rsidRPr="00541878" w:rsidRDefault="00262096" w:rsidP="00ED77B1">
      <w:pPr>
        <w:pStyle w:val="BodyText"/>
        <w:ind w:firstLine="720"/>
        <w:jc w:val="both"/>
        <w:rPr>
          <w:rFonts w:ascii="Times New Roman" w:hAnsi="Times New Roman"/>
          <w:b w:val="0"/>
          <w:i w:val="0"/>
          <w:kern w:val="28"/>
          <w:sz w:val="24"/>
          <w:szCs w:val="24"/>
        </w:rPr>
      </w:pPr>
      <w:r w:rsidRPr="00541878">
        <w:rPr>
          <w:rFonts w:ascii="Times New Roman" w:hAnsi="Times New Roman"/>
          <w:b w:val="0"/>
          <w:i w:val="0"/>
          <w:kern w:val="28"/>
          <w:sz w:val="24"/>
          <w:szCs w:val="24"/>
        </w:rPr>
        <w:t>В границах береговой полосы водных объектов разрешается (без использования механических транспортных средств) передвижение и пребывание около них, в том числе для осуществления любительского и спортивного рыболовства и причаливания плавучих средств.</w:t>
      </w:r>
    </w:p>
    <w:p w:rsidR="00262096" w:rsidRDefault="00262096" w:rsidP="00ED77B1">
      <w:pPr>
        <w:keepNext/>
        <w:ind w:firstLine="567"/>
        <w:jc w:val="both"/>
        <w:rPr>
          <w:sz w:val="24"/>
          <w:szCs w:val="24"/>
        </w:rPr>
      </w:pPr>
    </w:p>
    <w:p w:rsidR="00262096" w:rsidRPr="00841715" w:rsidRDefault="00262096" w:rsidP="00ED77B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41715">
        <w:rPr>
          <w:b/>
          <w:sz w:val="24"/>
          <w:szCs w:val="24"/>
        </w:rPr>
        <w:t>. Зоны санитарной охраны подземных источников водоснабжения</w:t>
      </w:r>
    </w:p>
    <w:p w:rsidR="00262096" w:rsidRDefault="00262096" w:rsidP="00ED77B1">
      <w:pPr>
        <w:pStyle w:val="BodyText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956D3">
        <w:rPr>
          <w:rFonts w:ascii="Times New Roman" w:hAnsi="Times New Roman"/>
          <w:b w:val="0"/>
          <w:i w:val="0"/>
          <w:sz w:val="24"/>
          <w:szCs w:val="24"/>
        </w:rPr>
        <w:t>В соответствии с СанПиН 2.1.4.1110-02 «Зоны санитарной охраны источников водоснабжения и водопроводов питьевого назначения» в целях санитарной охраны от загрязнений источников водоснабжения от них организуется зона санитарной охраны, в состав которой входят три пояса: первый пояс – пояс строгого режима, а также второй и третий пояса – пояса ограничений.</w:t>
      </w:r>
    </w:p>
    <w:p w:rsidR="00262096" w:rsidRDefault="00262096" w:rsidP="00ED77B1">
      <w:pPr>
        <w:pStyle w:val="af"/>
        <w:ind w:firstLine="709"/>
        <w:rPr>
          <w:rFonts w:ascii="Times New Roman" w:hAnsi="Times New Roman"/>
          <w:bCs/>
          <w:sz w:val="24"/>
          <w:szCs w:val="24"/>
        </w:rPr>
      </w:pPr>
      <w:r w:rsidRPr="007F6B03">
        <w:rPr>
          <w:rFonts w:ascii="Times New Roman" w:hAnsi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/>
          <w:bCs/>
          <w:sz w:val="24"/>
          <w:szCs w:val="24"/>
        </w:rPr>
        <w:t>Альметьев</w:t>
      </w:r>
      <w:r w:rsidRPr="007F6B03">
        <w:rPr>
          <w:rFonts w:ascii="Times New Roman" w:hAnsi="Times New Roman"/>
          <w:bCs/>
          <w:sz w:val="24"/>
          <w:szCs w:val="24"/>
        </w:rPr>
        <w:t xml:space="preserve">ское сельское поселение» зоны санитарной охраны в составе трех поясов установлены от </w:t>
      </w:r>
      <w:r>
        <w:rPr>
          <w:rFonts w:ascii="Times New Roman" w:hAnsi="Times New Roman"/>
          <w:bCs/>
          <w:sz w:val="24"/>
          <w:szCs w:val="24"/>
        </w:rPr>
        <w:t>трех источников водоснабжения.</w:t>
      </w:r>
    </w:p>
    <w:p w:rsidR="00262096" w:rsidRPr="002011D1" w:rsidRDefault="00262096" w:rsidP="00ED77B1">
      <w:pPr>
        <w:pStyle w:val="ad"/>
        <w:ind w:firstLine="709"/>
        <w:rPr>
          <w:rFonts w:ascii="Times New Roman" w:hAnsi="Times New Roman"/>
          <w:bCs/>
          <w:sz w:val="24"/>
          <w:szCs w:val="24"/>
        </w:rPr>
      </w:pPr>
      <w:r w:rsidRPr="002011D1">
        <w:rPr>
          <w:rFonts w:ascii="Times New Roman" w:hAnsi="Times New Roman"/>
          <w:bCs/>
          <w:sz w:val="24"/>
          <w:szCs w:val="24"/>
        </w:rPr>
        <w:t>В связи с отсутствием разработанных проектов зон санитарной охраны для остальных источников водоснабжения, в соответствии с СанПиН 2.1.4.1110-02, с учетом защищенности подземных вод, приняты размеры первого пояса зоны санитарной охраны, составляющие 30 м. Для данных источников водоснабжения необходимо проведение расчетов границ второго и третьего поясов.</w:t>
      </w:r>
    </w:p>
    <w:p w:rsidR="00262096" w:rsidRPr="00057A1B" w:rsidRDefault="00262096" w:rsidP="00ED77B1">
      <w:pPr>
        <w:pStyle w:val="af"/>
        <w:rPr>
          <w:bCs/>
          <w:sz w:val="24"/>
          <w:szCs w:val="24"/>
        </w:rPr>
      </w:pPr>
    </w:p>
    <w:p w:rsidR="00262096" w:rsidRPr="00057A1B" w:rsidRDefault="00262096" w:rsidP="00ED77B1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7A1B">
        <w:rPr>
          <w:rFonts w:ascii="Times New Roman" w:hAnsi="Times New Roman"/>
          <w:b/>
          <w:sz w:val="24"/>
          <w:szCs w:val="24"/>
        </w:rPr>
        <w:t xml:space="preserve">Виды запрещенного использования земельных участков и иных объектов недвижимости, расположенных в границах первого пояса зоны санитарной охраны </w:t>
      </w:r>
      <w:r>
        <w:rPr>
          <w:rFonts w:ascii="Times New Roman" w:hAnsi="Times New Roman"/>
          <w:b/>
          <w:sz w:val="24"/>
          <w:szCs w:val="24"/>
        </w:rPr>
        <w:t xml:space="preserve">подземных </w:t>
      </w:r>
      <w:r w:rsidRPr="00057A1B">
        <w:rPr>
          <w:rFonts w:ascii="Times New Roman" w:hAnsi="Times New Roman"/>
          <w:b/>
          <w:sz w:val="24"/>
          <w:szCs w:val="24"/>
        </w:rPr>
        <w:t>источников питьевого водоснабжения:</w:t>
      </w:r>
    </w:p>
    <w:p w:rsidR="00262096" w:rsidRPr="00057A1B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057A1B">
        <w:rPr>
          <w:szCs w:val="24"/>
        </w:rPr>
        <w:t>посадка высокоствольных деревьев;</w:t>
      </w:r>
    </w:p>
    <w:p w:rsidR="00262096" w:rsidRPr="00057A1B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057A1B">
        <w:rPr>
          <w:szCs w:val="24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т.ч. прокладка трубопроводов различного назначения;</w:t>
      </w:r>
    </w:p>
    <w:p w:rsidR="00262096" w:rsidRPr="00057A1B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057A1B">
        <w:rPr>
          <w:szCs w:val="24"/>
        </w:rPr>
        <w:t>размещение жилых и хозяйственно-бытовых зданий;</w:t>
      </w:r>
    </w:p>
    <w:p w:rsidR="00262096" w:rsidRPr="00057A1B" w:rsidRDefault="00262096" w:rsidP="00ED77B1">
      <w:pPr>
        <w:pStyle w:val="a"/>
        <w:numPr>
          <w:ilvl w:val="0"/>
          <w:numId w:val="13"/>
        </w:numPr>
        <w:tabs>
          <w:tab w:val="clear" w:pos="1152"/>
          <w:tab w:val="num" w:pos="900"/>
        </w:tabs>
        <w:ind w:left="900"/>
        <w:rPr>
          <w:szCs w:val="24"/>
        </w:rPr>
      </w:pPr>
      <w:r w:rsidRPr="00057A1B">
        <w:rPr>
          <w:szCs w:val="24"/>
        </w:rPr>
        <w:t>проживание людей, применение ядохимикатов и удобрений.</w:t>
      </w:r>
    </w:p>
    <w:p w:rsidR="00262096" w:rsidRPr="00057A1B" w:rsidRDefault="00262096" w:rsidP="00ED77B1">
      <w:pPr>
        <w:ind w:firstLine="709"/>
        <w:jc w:val="both"/>
        <w:rPr>
          <w:b/>
          <w:sz w:val="24"/>
          <w:szCs w:val="24"/>
        </w:rPr>
      </w:pPr>
    </w:p>
    <w:p w:rsidR="00262096" w:rsidRPr="00057A1B" w:rsidRDefault="00262096" w:rsidP="00ED77B1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7A1B">
        <w:rPr>
          <w:rFonts w:ascii="Times New Roman" w:hAnsi="Times New Roman"/>
          <w:b/>
          <w:sz w:val="24"/>
          <w:szCs w:val="24"/>
        </w:rPr>
        <w:t xml:space="preserve">Виды запрещенного использования земельных участков и иных объектов недвижимости, расположенных в границах второго пояса зоны санитарной охраны </w:t>
      </w:r>
      <w:r>
        <w:rPr>
          <w:rFonts w:ascii="Times New Roman" w:hAnsi="Times New Roman"/>
          <w:b/>
          <w:sz w:val="24"/>
          <w:szCs w:val="24"/>
        </w:rPr>
        <w:t xml:space="preserve">подземных </w:t>
      </w:r>
      <w:r w:rsidRPr="00057A1B">
        <w:rPr>
          <w:rFonts w:ascii="Times New Roman" w:hAnsi="Times New Roman"/>
          <w:b/>
          <w:sz w:val="24"/>
          <w:szCs w:val="24"/>
        </w:rPr>
        <w:t>источников питьевого водоснабжения:</w:t>
      </w:r>
    </w:p>
    <w:p w:rsidR="00262096" w:rsidRPr="00057A1B" w:rsidRDefault="00262096" w:rsidP="00ED77B1">
      <w:pPr>
        <w:pStyle w:val="ConsPlusNormal"/>
        <w:numPr>
          <w:ilvl w:val="0"/>
          <w:numId w:val="16"/>
        </w:numPr>
        <w:tabs>
          <w:tab w:val="clear" w:pos="1287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3223"/>
      <w:r w:rsidRPr="00057A1B">
        <w:rPr>
          <w:rFonts w:ascii="Times New Roman" w:hAnsi="Times New Roman"/>
          <w:sz w:val="24"/>
          <w:szCs w:val="24"/>
        </w:rPr>
        <w:t>закачка отработанных вод в подземные горизонты, подземное складирование твердых отходов и разработка недр земли;</w:t>
      </w:r>
    </w:p>
    <w:p w:rsidR="00262096" w:rsidRPr="00057A1B" w:rsidRDefault="00262096" w:rsidP="00ED77B1">
      <w:pPr>
        <w:pStyle w:val="ConsPlusNormal"/>
        <w:numPr>
          <w:ilvl w:val="0"/>
          <w:numId w:val="16"/>
        </w:numPr>
        <w:tabs>
          <w:tab w:val="clear" w:pos="1287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3224"/>
      <w:bookmarkEnd w:id="0"/>
      <w:r w:rsidRPr="00057A1B">
        <w:rPr>
          <w:rFonts w:ascii="Times New Roman" w:hAnsi="Times New Roman"/>
          <w:sz w:val="24"/>
          <w:szCs w:val="24"/>
        </w:rPr>
        <w:t>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</w:t>
      </w:r>
    </w:p>
    <w:p w:rsidR="00262096" w:rsidRPr="00057A1B" w:rsidRDefault="00262096" w:rsidP="00ED77B1">
      <w:pPr>
        <w:pStyle w:val="ConsPlusNormal"/>
        <w:numPr>
          <w:ilvl w:val="0"/>
          <w:numId w:val="16"/>
        </w:numPr>
        <w:tabs>
          <w:tab w:val="clear" w:pos="1287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A1B">
        <w:rPr>
          <w:rFonts w:ascii="Times New Roman" w:hAnsi="Times New Roman"/>
          <w:sz w:val="24"/>
          <w:szCs w:val="24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262096" w:rsidRPr="00057A1B" w:rsidRDefault="00262096" w:rsidP="00ED77B1">
      <w:pPr>
        <w:pStyle w:val="ConsPlusNormal"/>
        <w:numPr>
          <w:ilvl w:val="0"/>
          <w:numId w:val="16"/>
        </w:numPr>
        <w:tabs>
          <w:tab w:val="clear" w:pos="1287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A1B">
        <w:rPr>
          <w:rFonts w:ascii="Times New Roman" w:hAnsi="Times New Roman"/>
          <w:sz w:val="24"/>
          <w:szCs w:val="24"/>
        </w:rPr>
        <w:t>применение удобрений и ядохимикатов;</w:t>
      </w:r>
    </w:p>
    <w:p w:rsidR="00262096" w:rsidRDefault="00262096" w:rsidP="00ED77B1">
      <w:pPr>
        <w:pStyle w:val="ConsPlusNormal"/>
        <w:numPr>
          <w:ilvl w:val="0"/>
          <w:numId w:val="16"/>
        </w:numPr>
        <w:tabs>
          <w:tab w:val="clear" w:pos="1287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A1B">
        <w:rPr>
          <w:rFonts w:ascii="Times New Roman" w:hAnsi="Times New Roman"/>
          <w:sz w:val="24"/>
          <w:szCs w:val="24"/>
        </w:rPr>
        <w:t>рубка леса главного пользования и реконструкции.</w:t>
      </w:r>
    </w:p>
    <w:p w:rsidR="00262096" w:rsidRDefault="00262096" w:rsidP="00ED77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2096" w:rsidRPr="00057A1B" w:rsidRDefault="00262096" w:rsidP="00ED77B1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7A1B">
        <w:rPr>
          <w:rFonts w:ascii="Times New Roman" w:hAnsi="Times New Roman"/>
          <w:b/>
          <w:sz w:val="24"/>
          <w:szCs w:val="24"/>
        </w:rPr>
        <w:t xml:space="preserve">Условно разрешенные виды использования земельных участков и иных объектов недвижимости, расположенных в границах II пояса зоны санитарной охраны подземных источников питьевого водоснабжения, допустимые по согласованию с ТО Управления Роспотребнадзора по РТ в </w:t>
      </w:r>
      <w:r>
        <w:rPr>
          <w:rFonts w:ascii="Times New Roman" w:hAnsi="Times New Roman"/>
          <w:b/>
          <w:sz w:val="24"/>
          <w:szCs w:val="24"/>
        </w:rPr>
        <w:t>Заинском районе и г. Заинск</w:t>
      </w:r>
      <w:r w:rsidRPr="00057A1B">
        <w:rPr>
          <w:rFonts w:ascii="Times New Roman" w:hAnsi="Times New Roman"/>
          <w:b/>
          <w:sz w:val="24"/>
          <w:szCs w:val="24"/>
        </w:rPr>
        <w:t>:</w:t>
      </w:r>
    </w:p>
    <w:p w:rsidR="00262096" w:rsidRPr="00940281" w:rsidRDefault="00262096" w:rsidP="00ED77B1">
      <w:pPr>
        <w:pStyle w:val="ConsPlusNormal"/>
        <w:numPr>
          <w:ilvl w:val="1"/>
          <w:numId w:val="16"/>
        </w:numPr>
        <w:tabs>
          <w:tab w:val="clear" w:pos="2007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40281">
        <w:rPr>
          <w:rFonts w:ascii="Times New Roman" w:hAnsi="Times New Roman"/>
          <w:sz w:val="24"/>
          <w:szCs w:val="24"/>
        </w:rPr>
        <w:t xml:space="preserve">урение новых скважин и строительство, связанное с нарушением почвенного покрова. </w:t>
      </w:r>
    </w:p>
    <w:p w:rsidR="00262096" w:rsidRDefault="00262096" w:rsidP="00ED77B1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2096" w:rsidRPr="00057A1B" w:rsidRDefault="00262096" w:rsidP="00ED77B1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7A1B">
        <w:rPr>
          <w:rFonts w:ascii="Times New Roman" w:hAnsi="Times New Roman"/>
          <w:b/>
          <w:sz w:val="24"/>
          <w:szCs w:val="24"/>
        </w:rPr>
        <w:t xml:space="preserve">Виды запрещенного использования земельных участков и иных объектов недвижимости, расположенных в границах </w:t>
      </w:r>
      <w:r w:rsidRPr="00057A1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57A1B">
        <w:rPr>
          <w:rFonts w:ascii="Times New Roman" w:hAnsi="Times New Roman"/>
          <w:b/>
          <w:sz w:val="24"/>
          <w:szCs w:val="24"/>
        </w:rPr>
        <w:t xml:space="preserve"> пояса зоны санитарной охраны источников питьевого водоснабжения:</w:t>
      </w:r>
    </w:p>
    <w:p w:rsidR="00262096" w:rsidRPr="00057A1B" w:rsidRDefault="00262096" w:rsidP="00ED77B1">
      <w:pPr>
        <w:pStyle w:val="ConsPlusNormal"/>
        <w:numPr>
          <w:ilvl w:val="0"/>
          <w:numId w:val="16"/>
        </w:numPr>
        <w:tabs>
          <w:tab w:val="clear" w:pos="1287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A1B">
        <w:rPr>
          <w:rFonts w:ascii="Times New Roman" w:hAnsi="Times New Roman"/>
          <w:sz w:val="24"/>
          <w:szCs w:val="24"/>
        </w:rPr>
        <w:t>закачка отработанных вод в подземные горизонты, подземное складирование твердых отходов и разработка недр земли.</w:t>
      </w:r>
    </w:p>
    <w:p w:rsidR="00262096" w:rsidRPr="00057A1B" w:rsidRDefault="00262096" w:rsidP="00ED77B1">
      <w:pPr>
        <w:pStyle w:val="ConsPlusNormal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262096" w:rsidRPr="00057A1B" w:rsidRDefault="00262096" w:rsidP="00ED77B1">
      <w:pPr>
        <w:pStyle w:val="a4"/>
        <w:ind w:firstLine="597"/>
        <w:jc w:val="both"/>
        <w:rPr>
          <w:b/>
          <w:sz w:val="24"/>
          <w:szCs w:val="24"/>
        </w:rPr>
      </w:pPr>
      <w:r w:rsidRPr="00057A1B">
        <w:rPr>
          <w:b/>
          <w:sz w:val="24"/>
          <w:szCs w:val="24"/>
        </w:rPr>
        <w:t xml:space="preserve">Условно разрешенные виды использования территории в границах </w:t>
      </w:r>
      <w:r w:rsidRPr="00057A1B">
        <w:rPr>
          <w:b/>
          <w:sz w:val="24"/>
          <w:szCs w:val="24"/>
          <w:lang w:val="en-US"/>
        </w:rPr>
        <w:t>III</w:t>
      </w:r>
      <w:r w:rsidRPr="00057A1B">
        <w:rPr>
          <w:b/>
          <w:sz w:val="24"/>
          <w:szCs w:val="24"/>
        </w:rPr>
        <w:t xml:space="preserve"> пояса зоны санитарной охраны подземных источников водоснабжения, допустимые по согласованию с ТО Управления Роспотребнадзора по РТ в </w:t>
      </w:r>
      <w:r>
        <w:rPr>
          <w:b/>
          <w:sz w:val="24"/>
          <w:szCs w:val="24"/>
        </w:rPr>
        <w:t>Заинском районе и г. Заинск</w:t>
      </w:r>
      <w:r w:rsidRPr="00057A1B">
        <w:rPr>
          <w:b/>
          <w:sz w:val="24"/>
          <w:szCs w:val="24"/>
        </w:rPr>
        <w:t>:</w:t>
      </w:r>
    </w:p>
    <w:p w:rsidR="00262096" w:rsidRPr="00057A1B" w:rsidRDefault="00262096" w:rsidP="00ED77B1">
      <w:pPr>
        <w:pStyle w:val="ConsPlusNormal"/>
        <w:numPr>
          <w:ilvl w:val="0"/>
          <w:numId w:val="16"/>
        </w:numPr>
        <w:tabs>
          <w:tab w:val="clear" w:pos="1287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A1B">
        <w:rPr>
          <w:rFonts w:ascii="Times New Roman" w:hAnsi="Times New Roman"/>
          <w:sz w:val="24"/>
          <w:szCs w:val="24"/>
        </w:rPr>
        <w:t>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</w:t>
      </w:r>
    </w:p>
    <w:p w:rsidR="00262096" w:rsidRPr="00057A1B" w:rsidRDefault="00262096" w:rsidP="00ED77B1">
      <w:pPr>
        <w:pStyle w:val="ConsPlusNormal"/>
        <w:numPr>
          <w:ilvl w:val="0"/>
          <w:numId w:val="16"/>
        </w:numPr>
        <w:tabs>
          <w:tab w:val="clear" w:pos="1287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A1B">
        <w:rPr>
          <w:rFonts w:ascii="Times New Roman" w:hAnsi="Times New Roman"/>
          <w:sz w:val="24"/>
          <w:szCs w:val="24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заключения;</w:t>
      </w:r>
    </w:p>
    <w:p w:rsidR="00262096" w:rsidRDefault="00262096" w:rsidP="00ED77B1">
      <w:pPr>
        <w:pStyle w:val="ConsPlusNormal"/>
        <w:numPr>
          <w:ilvl w:val="0"/>
          <w:numId w:val="16"/>
        </w:numPr>
        <w:tabs>
          <w:tab w:val="clear" w:pos="1287"/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A1B">
        <w:rPr>
          <w:rFonts w:ascii="Times New Roman" w:hAnsi="Times New Roman"/>
          <w:sz w:val="24"/>
          <w:szCs w:val="24"/>
        </w:rPr>
        <w:t>бурение новых скважин и новое строительство, связанное с нарушением почвенного покрова.</w:t>
      </w:r>
    </w:p>
    <w:p w:rsidR="00262096" w:rsidRDefault="00262096" w:rsidP="00ED77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bookmarkEnd w:id="1"/>
    <w:p w:rsidR="00262096" w:rsidRPr="00541878" w:rsidRDefault="00262096" w:rsidP="00ED77B1">
      <w:pPr>
        <w:keepNext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541878">
        <w:rPr>
          <w:b/>
          <w:color w:val="000000"/>
          <w:sz w:val="24"/>
          <w:szCs w:val="24"/>
        </w:rPr>
        <w:t>. Месторождения полезных ископаемых</w:t>
      </w:r>
    </w:p>
    <w:p w:rsidR="00262096" w:rsidRDefault="00262096" w:rsidP="00ED77B1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муниципального образования «Альметьевское сельское поселение» полностью располагается в пределах горного отвода Ромашкинского месторождения нефти.</w:t>
      </w:r>
    </w:p>
    <w:p w:rsidR="00262096" w:rsidRPr="00541878" w:rsidRDefault="00262096" w:rsidP="00ED77B1">
      <w:pPr>
        <w:ind w:firstLine="720"/>
        <w:jc w:val="both"/>
        <w:rPr>
          <w:color w:val="000000"/>
          <w:sz w:val="24"/>
          <w:szCs w:val="24"/>
        </w:rPr>
      </w:pPr>
      <w:r w:rsidRPr="00541878">
        <w:rPr>
          <w:color w:val="000000"/>
          <w:sz w:val="24"/>
          <w:szCs w:val="24"/>
        </w:rPr>
        <w:t xml:space="preserve">Согласно ст.7 </w:t>
      </w:r>
      <w:r>
        <w:rPr>
          <w:color w:val="000000"/>
          <w:sz w:val="24"/>
          <w:szCs w:val="24"/>
        </w:rPr>
        <w:t>З</w:t>
      </w:r>
      <w:r w:rsidRPr="00541878">
        <w:rPr>
          <w:color w:val="000000"/>
          <w:sz w:val="24"/>
          <w:szCs w:val="24"/>
        </w:rPr>
        <w:t xml:space="preserve">акона </w:t>
      </w:r>
      <w:r>
        <w:rPr>
          <w:color w:val="000000"/>
          <w:sz w:val="24"/>
          <w:szCs w:val="24"/>
        </w:rPr>
        <w:t xml:space="preserve">РФ №2395-1 </w:t>
      </w:r>
      <w:r w:rsidRPr="00541878">
        <w:rPr>
          <w:color w:val="000000"/>
          <w:sz w:val="24"/>
          <w:szCs w:val="24"/>
        </w:rPr>
        <w:t>«О недрах» в соответствии с лицензией на пользование недрами для добычи полезных ископаемых, строительства и эксплуатации подземных сооружений, не связанных с добычей полезных ископаемых, образования особо охраняемых геологических объектов, а также в соответствии с соглашением о разделе продукции при разведке и добыче минерального сырья пользователю предоставляется участок недр в виде горного отвода - геометризованного блока недр.</w:t>
      </w:r>
    </w:p>
    <w:p w:rsidR="00262096" w:rsidRPr="00541878" w:rsidRDefault="00262096" w:rsidP="00ED77B1">
      <w:pPr>
        <w:ind w:firstLine="709"/>
        <w:jc w:val="both"/>
        <w:rPr>
          <w:color w:val="000000"/>
          <w:sz w:val="24"/>
          <w:szCs w:val="24"/>
        </w:rPr>
      </w:pPr>
      <w:r w:rsidRPr="00541878">
        <w:rPr>
          <w:color w:val="000000"/>
          <w:sz w:val="24"/>
          <w:szCs w:val="24"/>
        </w:rPr>
        <w:t>Пользование отдельными участками недр может быть ограничено или запрещено в целях обеспечения национальной безопасности и охраны окружающей среды. 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ОС. Пользование недрами на ООПТ производится в соответствии со статусом этих территорий (ст.</w:t>
      </w:r>
      <w:r>
        <w:rPr>
          <w:color w:val="000000"/>
          <w:sz w:val="24"/>
          <w:szCs w:val="24"/>
        </w:rPr>
        <w:t xml:space="preserve"> </w:t>
      </w:r>
      <w:r w:rsidRPr="00541878">
        <w:rPr>
          <w:color w:val="000000"/>
          <w:sz w:val="24"/>
          <w:szCs w:val="24"/>
        </w:rPr>
        <w:t xml:space="preserve">8 </w:t>
      </w:r>
      <w:r>
        <w:rPr>
          <w:color w:val="000000"/>
          <w:sz w:val="24"/>
          <w:szCs w:val="24"/>
        </w:rPr>
        <w:t>закона</w:t>
      </w:r>
      <w:r w:rsidRPr="00541878">
        <w:rPr>
          <w:color w:val="000000"/>
          <w:sz w:val="24"/>
          <w:szCs w:val="24"/>
        </w:rPr>
        <w:t xml:space="preserve"> «О недрах»).</w:t>
      </w:r>
    </w:p>
    <w:p w:rsidR="00262096" w:rsidRPr="00541878" w:rsidRDefault="00262096" w:rsidP="00ED77B1">
      <w:pPr>
        <w:ind w:firstLine="709"/>
        <w:jc w:val="both"/>
        <w:rPr>
          <w:color w:val="000000"/>
          <w:sz w:val="24"/>
          <w:szCs w:val="24"/>
        </w:rPr>
      </w:pPr>
      <w:r w:rsidRPr="00541878">
        <w:rPr>
          <w:color w:val="000000"/>
          <w:sz w:val="24"/>
          <w:szCs w:val="24"/>
        </w:rPr>
        <w:t>В соответствии со ст</w:t>
      </w:r>
      <w:r>
        <w:rPr>
          <w:color w:val="000000"/>
          <w:sz w:val="24"/>
          <w:szCs w:val="24"/>
        </w:rPr>
        <w:t xml:space="preserve">атьей </w:t>
      </w:r>
      <w:r w:rsidRPr="00541878">
        <w:rPr>
          <w:color w:val="000000"/>
          <w:sz w:val="24"/>
          <w:szCs w:val="24"/>
        </w:rPr>
        <w:t xml:space="preserve">22 </w:t>
      </w:r>
      <w:r>
        <w:rPr>
          <w:color w:val="000000"/>
          <w:sz w:val="24"/>
          <w:szCs w:val="24"/>
        </w:rPr>
        <w:t>закона</w:t>
      </w:r>
      <w:r w:rsidRPr="005418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РФ </w:t>
      </w:r>
      <w:r w:rsidRPr="00541878">
        <w:rPr>
          <w:color w:val="000000"/>
          <w:sz w:val="24"/>
          <w:szCs w:val="24"/>
        </w:rPr>
        <w:t>«О недрах»</w:t>
      </w:r>
      <w:r>
        <w:rPr>
          <w:color w:val="000000"/>
          <w:sz w:val="24"/>
          <w:szCs w:val="24"/>
        </w:rPr>
        <w:t xml:space="preserve"> </w:t>
      </w:r>
      <w:r w:rsidRPr="00541878">
        <w:rPr>
          <w:color w:val="000000"/>
          <w:sz w:val="24"/>
          <w:szCs w:val="24"/>
        </w:rPr>
        <w:t>пользователь недр имеет право ограничивать застройку площадей залегания полезных ископаемых в границах предоставленного ему горного отвода. Пользователь отвечает за безопасное ведение работ, связанных с пользованием недрами; соблюдение утвержденных в установленном порядке стандартов, регламентирующих условия охраны недр, атмосферного воздуха, земель, лесов, водных объектов, зданий и сооружений от вредного влияния работ, связанных с пользованием недрами; а также за приведение участков земли и других природных объектов, нарушенных при пользовании недрами, в состояние, пригодное для их дальнейшего использования.</w:t>
      </w:r>
    </w:p>
    <w:p w:rsidR="00262096" w:rsidRPr="00541878" w:rsidRDefault="00262096" w:rsidP="00ED77B1">
      <w:pPr>
        <w:ind w:firstLine="709"/>
        <w:jc w:val="both"/>
        <w:rPr>
          <w:color w:val="000000"/>
          <w:sz w:val="24"/>
          <w:szCs w:val="24"/>
        </w:rPr>
      </w:pPr>
      <w:r w:rsidRPr="00541878">
        <w:rPr>
          <w:color w:val="000000"/>
          <w:sz w:val="24"/>
          <w:szCs w:val="24"/>
        </w:rPr>
        <w:t>Согласно ст.</w:t>
      </w:r>
      <w:r>
        <w:rPr>
          <w:color w:val="000000"/>
          <w:sz w:val="24"/>
          <w:szCs w:val="24"/>
        </w:rPr>
        <w:t> </w:t>
      </w:r>
      <w:r w:rsidRPr="00541878">
        <w:rPr>
          <w:color w:val="000000"/>
          <w:sz w:val="24"/>
          <w:szCs w:val="24"/>
        </w:rPr>
        <w:t xml:space="preserve">25 </w:t>
      </w:r>
      <w:r>
        <w:rPr>
          <w:color w:val="000000"/>
          <w:sz w:val="24"/>
          <w:szCs w:val="24"/>
        </w:rPr>
        <w:t>закона</w:t>
      </w:r>
      <w:r w:rsidRPr="005418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РФ </w:t>
      </w:r>
      <w:r w:rsidRPr="00541878">
        <w:rPr>
          <w:color w:val="000000"/>
          <w:sz w:val="24"/>
          <w:szCs w:val="24"/>
        </w:rPr>
        <w:t>«О недрах»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262096" w:rsidRDefault="00262096" w:rsidP="00ED77B1">
      <w:pPr>
        <w:ind w:firstLine="709"/>
        <w:jc w:val="both"/>
        <w:rPr>
          <w:color w:val="000000"/>
          <w:sz w:val="24"/>
          <w:szCs w:val="24"/>
        </w:rPr>
      </w:pPr>
      <w:r w:rsidRPr="00541878">
        <w:rPr>
          <w:color w:val="000000"/>
          <w:sz w:val="24"/>
          <w:szCs w:val="24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262096" w:rsidRDefault="00262096" w:rsidP="00ED77B1">
      <w:pPr>
        <w:keepNext/>
        <w:ind w:firstLine="720"/>
        <w:jc w:val="both"/>
        <w:rPr>
          <w:b/>
          <w:color w:val="000000"/>
          <w:sz w:val="24"/>
          <w:szCs w:val="24"/>
        </w:rPr>
      </w:pPr>
    </w:p>
    <w:p w:rsidR="00262096" w:rsidRPr="00541878" w:rsidRDefault="00262096" w:rsidP="00ED77B1">
      <w:pPr>
        <w:keepNext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</w:t>
      </w:r>
      <w:r w:rsidRPr="00541878">
        <w:rPr>
          <w:b/>
          <w:color w:val="000000"/>
          <w:sz w:val="24"/>
          <w:szCs w:val="24"/>
        </w:rPr>
        <w:t xml:space="preserve">. Опасные инженерно-геологические процессы и явления </w:t>
      </w:r>
    </w:p>
    <w:p w:rsidR="00262096" w:rsidRPr="00541878" w:rsidRDefault="00262096" w:rsidP="00ED77B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муниципального образования «Альметьевское сельское поселение» </w:t>
      </w:r>
      <w:r w:rsidRPr="00541878">
        <w:rPr>
          <w:color w:val="000000"/>
          <w:sz w:val="24"/>
          <w:szCs w:val="24"/>
        </w:rPr>
        <w:t xml:space="preserve">отмечаются проявления карстовых </w:t>
      </w:r>
      <w:r>
        <w:rPr>
          <w:color w:val="000000"/>
          <w:sz w:val="24"/>
          <w:szCs w:val="24"/>
        </w:rPr>
        <w:t xml:space="preserve">и суффозионных </w:t>
      </w:r>
      <w:r w:rsidRPr="00541878">
        <w:rPr>
          <w:color w:val="000000"/>
          <w:sz w:val="24"/>
          <w:szCs w:val="24"/>
        </w:rPr>
        <w:t>процессов.</w:t>
      </w:r>
    </w:p>
    <w:p w:rsidR="00262096" w:rsidRPr="00541878" w:rsidRDefault="00262096" w:rsidP="00ED77B1">
      <w:pPr>
        <w:ind w:firstLine="720"/>
        <w:jc w:val="both"/>
        <w:rPr>
          <w:color w:val="000000"/>
          <w:sz w:val="24"/>
          <w:szCs w:val="24"/>
        </w:rPr>
      </w:pPr>
      <w:r w:rsidRPr="00541878">
        <w:rPr>
          <w:color w:val="000000"/>
          <w:sz w:val="24"/>
          <w:szCs w:val="24"/>
        </w:rPr>
        <w:t>Обеспечение инженерной защиты территории застройки, подверженной воздействию карстовых процессов, должно осуществляться в соответствии с требованиями СНиП 22-02-2003 «Инженерная защита территорий, зданий и сооружений от опасных геологических процессов. Основные положения».</w:t>
      </w:r>
      <w:r>
        <w:rPr>
          <w:color w:val="000000"/>
          <w:sz w:val="24"/>
          <w:szCs w:val="24"/>
        </w:rPr>
        <w:t xml:space="preserve"> </w:t>
      </w:r>
    </w:p>
    <w:p w:rsidR="00262096" w:rsidRPr="009A7FBB" w:rsidRDefault="00262096" w:rsidP="001462F8">
      <w:pPr>
        <w:ind w:firstLine="709"/>
        <w:jc w:val="both"/>
        <w:rPr>
          <w:sz w:val="24"/>
          <w:szCs w:val="24"/>
          <w:highlight w:val="yellow"/>
        </w:rPr>
      </w:pPr>
    </w:p>
    <w:p w:rsidR="00262096" w:rsidRPr="009A7FBB" w:rsidRDefault="00262096" w:rsidP="001462F8">
      <w:pPr>
        <w:rPr>
          <w:sz w:val="24"/>
          <w:szCs w:val="24"/>
          <w:highlight w:val="yellow"/>
        </w:rPr>
      </w:pPr>
    </w:p>
    <w:p w:rsidR="00262096" w:rsidRPr="009A7FBB" w:rsidRDefault="00262096" w:rsidP="001462F8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  <w:r w:rsidRPr="009A7FBB">
        <w:rPr>
          <w:b/>
          <w:sz w:val="24"/>
          <w:szCs w:val="24"/>
          <w:highlight w:val="yellow"/>
        </w:rPr>
        <w:t>Статья 37. Описание ограничений использования недвижимости, установленных для зон охраны объектов культурного наследия</w:t>
      </w:r>
    </w:p>
    <w:p w:rsidR="00262096" w:rsidRPr="009A7FBB" w:rsidRDefault="00262096" w:rsidP="001462F8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262096" w:rsidRPr="009A7FBB" w:rsidRDefault="00262096" w:rsidP="001462F8">
      <w:pPr>
        <w:ind w:firstLine="540"/>
        <w:jc w:val="both"/>
        <w:rPr>
          <w:sz w:val="24"/>
          <w:szCs w:val="24"/>
          <w:highlight w:val="yellow"/>
        </w:rPr>
      </w:pPr>
      <w:r w:rsidRPr="009A7FBB">
        <w:rPr>
          <w:sz w:val="24"/>
          <w:szCs w:val="24"/>
          <w:highlight w:val="yellow"/>
        </w:rPr>
        <w:t>По мере разработки и придания статуса, официально утвержденных документов соответствующим картам  и регламентам в данную статью вносятся указанные документы в порядке внесения изменений  в настоящие Правила</w:t>
      </w:r>
    </w:p>
    <w:p w:rsidR="00262096" w:rsidRPr="009A7FBB" w:rsidRDefault="00262096" w:rsidP="001462F8">
      <w:pPr>
        <w:ind w:firstLine="540"/>
        <w:jc w:val="both"/>
        <w:rPr>
          <w:b/>
          <w:sz w:val="24"/>
          <w:szCs w:val="24"/>
          <w:highlight w:val="yellow"/>
        </w:rPr>
      </w:pPr>
    </w:p>
    <w:p w:rsidR="00262096" w:rsidRPr="009A7FBB" w:rsidRDefault="00262096" w:rsidP="00CD6EBF">
      <w:pPr>
        <w:shd w:val="clear" w:color="auto" w:fill="FFFFFF"/>
        <w:ind w:firstLine="709"/>
        <w:jc w:val="both"/>
        <w:outlineLvl w:val="0"/>
        <w:rPr>
          <w:b/>
          <w:sz w:val="24"/>
          <w:szCs w:val="24"/>
          <w:highlight w:val="yellow"/>
        </w:rPr>
      </w:pPr>
      <w:r w:rsidRPr="009A7FBB">
        <w:rPr>
          <w:b/>
          <w:sz w:val="24"/>
          <w:szCs w:val="24"/>
          <w:highlight w:val="yellow"/>
        </w:rPr>
        <w:t>Статья 38. Зоны действия публичных сервитутов</w:t>
      </w:r>
    </w:p>
    <w:p w:rsidR="00262096" w:rsidRPr="009A7FBB" w:rsidRDefault="00262096" w:rsidP="001462F8">
      <w:pPr>
        <w:shd w:val="clear" w:color="auto" w:fill="FFFFFF"/>
        <w:ind w:firstLine="709"/>
        <w:jc w:val="both"/>
        <w:rPr>
          <w:b/>
          <w:sz w:val="24"/>
          <w:szCs w:val="24"/>
          <w:highlight w:val="yellow"/>
        </w:rPr>
      </w:pPr>
    </w:p>
    <w:p w:rsidR="00262096" w:rsidRPr="00A76606" w:rsidRDefault="00262096" w:rsidP="001462F8">
      <w:pPr>
        <w:shd w:val="clear" w:color="auto" w:fill="FFFFFF"/>
        <w:ind w:firstLine="709"/>
        <w:jc w:val="both"/>
        <w:rPr>
          <w:sz w:val="24"/>
          <w:szCs w:val="24"/>
        </w:rPr>
      </w:pPr>
      <w:r w:rsidRPr="009A7FBB">
        <w:rPr>
          <w:sz w:val="24"/>
          <w:szCs w:val="24"/>
          <w:highlight w:val="yellow"/>
        </w:rPr>
        <w:t>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участков.</w:t>
      </w:r>
    </w:p>
    <w:p w:rsidR="00262096" w:rsidRPr="00A76606" w:rsidRDefault="00262096" w:rsidP="001462F8">
      <w:pPr>
        <w:ind w:firstLine="709"/>
        <w:jc w:val="both"/>
        <w:rPr>
          <w:sz w:val="24"/>
          <w:szCs w:val="24"/>
        </w:rPr>
      </w:pPr>
    </w:p>
    <w:p w:rsidR="00262096" w:rsidRPr="007C4349" w:rsidRDefault="00262096" w:rsidP="001462F8">
      <w:pPr>
        <w:ind w:firstLine="709"/>
        <w:jc w:val="both"/>
        <w:rPr>
          <w:b/>
          <w:bCs/>
          <w:sz w:val="24"/>
          <w:szCs w:val="24"/>
          <w:lang w:eastAsia="zh-CN"/>
        </w:rPr>
      </w:pPr>
    </w:p>
    <w:p w:rsidR="00262096" w:rsidRPr="00A76606" w:rsidRDefault="00262096" w:rsidP="00CD6EBF">
      <w:pPr>
        <w:pStyle w:val="Heading2"/>
        <w:spacing w:before="0" w:after="0"/>
        <w:ind w:firstLine="709"/>
        <w:rPr>
          <w:rFonts w:ascii="Times New Roman" w:hAnsi="Times New Roman"/>
          <w:bCs/>
          <w:i w:val="0"/>
          <w:sz w:val="24"/>
          <w:szCs w:val="24"/>
        </w:rPr>
      </w:pPr>
      <w:r w:rsidRPr="00A76606">
        <w:rPr>
          <w:rFonts w:ascii="Times New Roman" w:hAnsi="Times New Roman"/>
          <w:bCs/>
          <w:i w:val="0"/>
          <w:sz w:val="24"/>
          <w:szCs w:val="24"/>
        </w:rPr>
        <w:t xml:space="preserve">Глава 13.  </w:t>
      </w:r>
      <w:r w:rsidRPr="007C4349">
        <w:rPr>
          <w:rFonts w:ascii="Times New Roman" w:hAnsi="Times New Roman"/>
          <w:bCs/>
          <w:i w:val="0"/>
          <w:sz w:val="24"/>
          <w:szCs w:val="24"/>
        </w:rPr>
        <w:t>Назначение основных земель, на которые градостроительные регламенты не распространяются и земель, применительно к которым не устанавливаются градостроительные регламенты</w:t>
      </w:r>
    </w:p>
    <w:p w:rsidR="00262096" w:rsidRPr="00A76606" w:rsidRDefault="00262096" w:rsidP="001462F8">
      <w:pPr>
        <w:shd w:val="clear" w:color="auto" w:fill="FFFFFF"/>
        <w:tabs>
          <w:tab w:val="left" w:pos="709"/>
          <w:tab w:val="left" w:pos="1876"/>
        </w:tabs>
        <w:ind w:firstLine="709"/>
        <w:jc w:val="both"/>
        <w:rPr>
          <w:bCs/>
          <w:sz w:val="24"/>
          <w:szCs w:val="24"/>
        </w:rPr>
      </w:pPr>
    </w:p>
    <w:p w:rsidR="00262096" w:rsidRPr="00A76606" w:rsidRDefault="00262096" w:rsidP="001462F8">
      <w:pPr>
        <w:shd w:val="clear" w:color="auto" w:fill="FFFFFF"/>
        <w:tabs>
          <w:tab w:val="left" w:pos="1876"/>
        </w:tabs>
        <w:ind w:firstLine="709"/>
        <w:jc w:val="both"/>
        <w:rPr>
          <w:sz w:val="24"/>
          <w:szCs w:val="24"/>
        </w:rPr>
      </w:pPr>
      <w:r w:rsidRPr="00A76606">
        <w:rPr>
          <w:sz w:val="24"/>
          <w:szCs w:val="24"/>
        </w:rPr>
        <w:t xml:space="preserve">На карте градостроительного зонирования (часть </w:t>
      </w:r>
      <w:r w:rsidRPr="00A76606">
        <w:rPr>
          <w:sz w:val="24"/>
          <w:szCs w:val="24"/>
          <w:lang w:val="en-US"/>
        </w:rPr>
        <w:t>II</w:t>
      </w:r>
      <w:r w:rsidRPr="00A76606">
        <w:rPr>
          <w:sz w:val="24"/>
          <w:szCs w:val="24"/>
        </w:rPr>
        <w:t xml:space="preserve"> настоящих Правил) помимо территориальных зон, зон с особыми условиями использования территории, отображены основные территории общего пользования, на которые не распространяется действие градостроительных регламентов, и земли, применительно к которым не устанавливаются градостроительные регламенты – особо охраняемые природные территории, земли лесного фонда</w:t>
      </w:r>
      <w:r w:rsidRPr="00A76606">
        <w:rPr>
          <w:bCs/>
          <w:sz w:val="24"/>
          <w:szCs w:val="24"/>
        </w:rPr>
        <w:t xml:space="preserve">, городские леса </w:t>
      </w:r>
      <w:r w:rsidRPr="00A76606">
        <w:rPr>
          <w:sz w:val="24"/>
          <w:szCs w:val="24"/>
        </w:rPr>
        <w:t>и другие.</w:t>
      </w:r>
    </w:p>
    <w:p w:rsidR="00262096" w:rsidRPr="00A76606" w:rsidRDefault="00262096" w:rsidP="001462F8">
      <w:pPr>
        <w:shd w:val="clear" w:color="auto" w:fill="FFFFFF"/>
        <w:tabs>
          <w:tab w:val="left" w:pos="1876"/>
        </w:tabs>
        <w:ind w:firstLine="709"/>
        <w:jc w:val="both"/>
        <w:rPr>
          <w:sz w:val="24"/>
          <w:szCs w:val="24"/>
        </w:rPr>
      </w:pPr>
      <w:r w:rsidRPr="00A76606">
        <w:rPr>
          <w:sz w:val="24"/>
          <w:szCs w:val="24"/>
        </w:rPr>
        <w:t>В настоящей главе содержится описание назначения основных территорий общего пользования и земель, применительно к которым не устанавливаются градостроительные регламенты.</w:t>
      </w:r>
    </w:p>
    <w:p w:rsidR="00262096" w:rsidRPr="00A76606" w:rsidRDefault="00262096" w:rsidP="001462F8">
      <w:pPr>
        <w:shd w:val="clear" w:color="auto" w:fill="FFFFFF"/>
        <w:tabs>
          <w:tab w:val="left" w:pos="1876"/>
        </w:tabs>
        <w:ind w:firstLine="709"/>
        <w:jc w:val="both"/>
        <w:rPr>
          <w:sz w:val="24"/>
          <w:szCs w:val="24"/>
        </w:rPr>
      </w:pPr>
      <w:r w:rsidRPr="00A76606">
        <w:rPr>
          <w:sz w:val="24"/>
          <w:szCs w:val="24"/>
        </w:rPr>
        <w:t>Фиксация, установление, изменение границ и регулирование использования указанных территорий осуществляется в порядке, определенном главой 6 настоящих Правил. В случае, когда в установленном порядке на основании проектов планировки (установления, изменения красных линий) изменяются границы территорий общего пользования и из их состава образуются иные территории, применительно к которым устанавливаются градостроительные регламенты, использование таких территорий осуществляется в соответствии с градостроительными регламентами, определенными главой 11 настоящих Правил.</w:t>
      </w:r>
    </w:p>
    <w:p w:rsidR="00262096" w:rsidRPr="00A76606" w:rsidRDefault="00262096" w:rsidP="001462F8">
      <w:pPr>
        <w:shd w:val="clear" w:color="auto" w:fill="FFFFFF"/>
        <w:tabs>
          <w:tab w:val="left" w:pos="1876"/>
        </w:tabs>
        <w:ind w:firstLine="709"/>
        <w:jc w:val="both"/>
        <w:rPr>
          <w:sz w:val="24"/>
          <w:szCs w:val="24"/>
        </w:rPr>
      </w:pPr>
    </w:p>
    <w:p w:rsidR="00262096" w:rsidRPr="00A76606" w:rsidRDefault="00262096" w:rsidP="001462F8">
      <w:pPr>
        <w:shd w:val="clear" w:color="auto" w:fill="FFFFFF"/>
        <w:tabs>
          <w:tab w:val="left" w:pos="1876"/>
        </w:tabs>
        <w:ind w:firstLine="709"/>
        <w:jc w:val="both"/>
        <w:rPr>
          <w:sz w:val="24"/>
          <w:szCs w:val="24"/>
        </w:rPr>
      </w:pPr>
      <w:r w:rsidRPr="00A76606">
        <w:rPr>
          <w:sz w:val="24"/>
          <w:szCs w:val="24"/>
        </w:rPr>
        <w:t xml:space="preserve">На карте градостроительного зонирования территории </w:t>
      </w:r>
      <w:r>
        <w:rPr>
          <w:sz w:val="24"/>
          <w:szCs w:val="24"/>
        </w:rPr>
        <w:t>муниципального образования «Альметьевское сельское поселение»</w:t>
      </w:r>
      <w:r w:rsidRPr="00A76606">
        <w:rPr>
          <w:sz w:val="24"/>
          <w:szCs w:val="24"/>
        </w:rPr>
        <w:t xml:space="preserve"> могут быть выделены территории общего пользования и земель, для которых градостроительные регламенты не устанавливаются</w:t>
      </w:r>
      <w:r>
        <w:rPr>
          <w:sz w:val="24"/>
          <w:szCs w:val="24"/>
        </w:rPr>
        <w:t xml:space="preserve"> и не распространяются</w:t>
      </w:r>
      <w:r w:rsidRPr="00A76606">
        <w:rPr>
          <w:sz w:val="24"/>
          <w:szCs w:val="24"/>
        </w:rPr>
        <w:t>:</w:t>
      </w:r>
    </w:p>
    <w:p w:rsidR="00262096" w:rsidRPr="00A76606" w:rsidRDefault="00262096" w:rsidP="001462F8">
      <w:pPr>
        <w:shd w:val="clear" w:color="auto" w:fill="FFFFFF"/>
        <w:tabs>
          <w:tab w:val="left" w:pos="1876"/>
        </w:tabs>
        <w:ind w:firstLine="709"/>
        <w:jc w:val="both"/>
        <w:rPr>
          <w:sz w:val="24"/>
          <w:szCs w:val="24"/>
        </w:rPr>
      </w:pPr>
    </w:p>
    <w:tbl>
      <w:tblPr>
        <w:tblW w:w="9163" w:type="dxa"/>
        <w:tblInd w:w="108" w:type="dxa"/>
        <w:tblLayout w:type="fixed"/>
        <w:tblLook w:val="0000"/>
      </w:tblPr>
      <w:tblGrid>
        <w:gridCol w:w="2700"/>
        <w:gridCol w:w="6463"/>
      </w:tblGrid>
      <w:tr w:rsidR="00262096" w:rsidRPr="00A76606" w:rsidTr="00E4172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E4172E">
            <w:pPr>
              <w:ind w:firstLine="709"/>
              <w:jc w:val="both"/>
              <w:rPr>
                <w:sz w:val="24"/>
                <w:szCs w:val="24"/>
              </w:rPr>
            </w:pPr>
            <w:r w:rsidRPr="00A76606">
              <w:rPr>
                <w:sz w:val="24"/>
                <w:szCs w:val="24"/>
              </w:rPr>
              <w:t xml:space="preserve">Обозначения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E4172E">
            <w:pPr>
              <w:ind w:firstLine="709"/>
              <w:rPr>
                <w:b/>
                <w:sz w:val="24"/>
                <w:szCs w:val="24"/>
              </w:rPr>
            </w:pPr>
            <w:r w:rsidRPr="00A76606">
              <w:rPr>
                <w:b/>
                <w:sz w:val="24"/>
                <w:szCs w:val="24"/>
              </w:rPr>
              <w:t>Наименование основных территорий общего пользования и земель, для которых градостроительные регламенты не устанавливаются</w:t>
            </w:r>
          </w:p>
        </w:tc>
      </w:tr>
      <w:tr w:rsidR="00262096" w:rsidRPr="00A76606" w:rsidTr="00E4172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E4172E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76606">
              <w:rPr>
                <w:b/>
                <w:sz w:val="24"/>
                <w:szCs w:val="24"/>
              </w:rPr>
              <w:t>ВФ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E4172E">
            <w:pPr>
              <w:ind w:firstLine="709"/>
              <w:rPr>
                <w:sz w:val="24"/>
                <w:szCs w:val="24"/>
              </w:rPr>
            </w:pPr>
            <w:r w:rsidRPr="00A76606">
              <w:rPr>
                <w:sz w:val="24"/>
                <w:szCs w:val="24"/>
              </w:rPr>
              <w:t>Земли водного фонда</w:t>
            </w:r>
          </w:p>
        </w:tc>
      </w:tr>
      <w:tr w:rsidR="00262096" w:rsidRPr="00A76606" w:rsidTr="00E4172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E4172E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76606">
              <w:rPr>
                <w:b/>
                <w:sz w:val="24"/>
                <w:szCs w:val="24"/>
              </w:rPr>
              <w:t>ЛФ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E4172E">
            <w:pPr>
              <w:ind w:firstLine="709"/>
              <w:rPr>
                <w:sz w:val="24"/>
                <w:szCs w:val="24"/>
              </w:rPr>
            </w:pPr>
            <w:r w:rsidRPr="00A76606">
              <w:rPr>
                <w:sz w:val="24"/>
                <w:szCs w:val="24"/>
              </w:rPr>
              <w:t>Земли лесного фонда</w:t>
            </w:r>
          </w:p>
        </w:tc>
      </w:tr>
      <w:tr w:rsidR="00262096" w:rsidRPr="00A76606" w:rsidTr="00E4172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E4172E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76606">
              <w:rPr>
                <w:b/>
                <w:sz w:val="24"/>
                <w:szCs w:val="24"/>
              </w:rPr>
              <w:t>ЛО1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D1362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A76606">
              <w:rPr>
                <w:sz w:val="24"/>
                <w:szCs w:val="24"/>
              </w:rPr>
              <w:t xml:space="preserve">Линейные </w:t>
            </w:r>
            <w:r>
              <w:rPr>
                <w:sz w:val="24"/>
                <w:szCs w:val="24"/>
              </w:rPr>
              <w:t>объекты</w:t>
            </w:r>
          </w:p>
        </w:tc>
      </w:tr>
      <w:tr w:rsidR="00262096" w:rsidRPr="00A76606" w:rsidTr="00E4172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E4172E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76606">
              <w:rPr>
                <w:b/>
                <w:sz w:val="24"/>
                <w:szCs w:val="24"/>
              </w:rPr>
              <w:t>ДПИ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5D127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объектов</w:t>
            </w:r>
            <w:r w:rsidRPr="00A76606">
              <w:rPr>
                <w:sz w:val="24"/>
                <w:szCs w:val="24"/>
              </w:rPr>
              <w:t xml:space="preserve"> добычи полезных ископаемых</w:t>
            </w:r>
          </w:p>
        </w:tc>
      </w:tr>
      <w:tr w:rsidR="00262096" w:rsidRPr="00A76606" w:rsidTr="00E4172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E4172E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76606">
              <w:rPr>
                <w:b/>
                <w:sz w:val="24"/>
                <w:szCs w:val="24"/>
              </w:rPr>
              <w:t>СХУ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6" w:rsidRPr="00A76606" w:rsidRDefault="00262096" w:rsidP="00E4172E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A76606">
              <w:rPr>
                <w:sz w:val="24"/>
                <w:szCs w:val="24"/>
              </w:rPr>
              <w:t>Сельскохозяйственные угодья</w:t>
            </w:r>
          </w:p>
        </w:tc>
      </w:tr>
    </w:tbl>
    <w:p w:rsidR="00262096" w:rsidRPr="00A76606" w:rsidRDefault="00262096" w:rsidP="001462F8">
      <w:pPr>
        <w:shd w:val="clear" w:color="auto" w:fill="FFFFFF"/>
        <w:tabs>
          <w:tab w:val="left" w:pos="1876"/>
        </w:tabs>
        <w:ind w:firstLine="709"/>
        <w:jc w:val="both"/>
        <w:rPr>
          <w:sz w:val="24"/>
          <w:szCs w:val="24"/>
        </w:rPr>
      </w:pPr>
    </w:p>
    <w:p w:rsidR="00262096" w:rsidRPr="00A76606" w:rsidRDefault="00262096" w:rsidP="001462F8">
      <w:pPr>
        <w:shd w:val="clear" w:color="auto" w:fill="FFFFFF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A76606">
        <w:rPr>
          <w:b/>
          <w:sz w:val="24"/>
          <w:szCs w:val="24"/>
        </w:rPr>
        <w:t>Статья</w:t>
      </w:r>
      <w:r>
        <w:rPr>
          <w:b/>
          <w:sz w:val="24"/>
          <w:szCs w:val="24"/>
        </w:rPr>
        <w:t xml:space="preserve"> 39</w:t>
      </w:r>
      <w:r w:rsidRPr="00A76606">
        <w:rPr>
          <w:b/>
          <w:sz w:val="24"/>
          <w:szCs w:val="24"/>
        </w:rPr>
        <w:t>. Назначение основных территорий общего пользования и земель, применительно к которым не устанавливаются градостроительные регламенты</w:t>
      </w:r>
    </w:p>
    <w:p w:rsidR="00262096" w:rsidRPr="00A76606" w:rsidRDefault="00262096" w:rsidP="001462F8">
      <w:pPr>
        <w:ind w:firstLine="709"/>
        <w:jc w:val="both"/>
        <w:rPr>
          <w:sz w:val="24"/>
          <w:szCs w:val="24"/>
        </w:rPr>
      </w:pPr>
    </w:p>
    <w:p w:rsidR="00262096" w:rsidRPr="00A76606" w:rsidRDefault="00262096" w:rsidP="00CD6EBF">
      <w:pPr>
        <w:shd w:val="clear" w:color="auto" w:fill="FFFFFF"/>
        <w:tabs>
          <w:tab w:val="left" w:pos="709"/>
          <w:tab w:val="left" w:pos="1876"/>
        </w:tabs>
        <w:ind w:firstLine="709"/>
        <w:jc w:val="both"/>
        <w:outlineLvl w:val="0"/>
        <w:rPr>
          <w:b/>
          <w:bCs/>
          <w:sz w:val="24"/>
          <w:szCs w:val="24"/>
        </w:rPr>
      </w:pPr>
      <w:r w:rsidRPr="00A76606">
        <w:rPr>
          <w:b/>
          <w:bCs/>
          <w:sz w:val="24"/>
          <w:szCs w:val="24"/>
        </w:rPr>
        <w:t>ВФ. Земли водного фонда</w:t>
      </w:r>
    </w:p>
    <w:p w:rsidR="00262096" w:rsidRPr="00A76606" w:rsidRDefault="00262096" w:rsidP="001462F8">
      <w:pPr>
        <w:shd w:val="clear" w:color="auto" w:fill="FFFFFF"/>
        <w:tabs>
          <w:tab w:val="left" w:pos="709"/>
          <w:tab w:val="left" w:pos="1876"/>
        </w:tabs>
        <w:ind w:firstLine="709"/>
        <w:jc w:val="both"/>
        <w:rPr>
          <w:b/>
          <w:sz w:val="24"/>
          <w:szCs w:val="24"/>
        </w:rPr>
      </w:pPr>
    </w:p>
    <w:p w:rsidR="00262096" w:rsidRPr="00A76606" w:rsidRDefault="00262096" w:rsidP="001462F8">
      <w:pPr>
        <w:pStyle w:val="2"/>
        <w:ind w:firstLine="709"/>
        <w:rPr>
          <w:b w:val="0"/>
          <w:color w:val="auto"/>
          <w:szCs w:val="24"/>
          <w:lang w:val="ru-RU"/>
        </w:rPr>
      </w:pPr>
      <w:r w:rsidRPr="00A76606">
        <w:rPr>
          <w:b w:val="0"/>
          <w:color w:val="auto"/>
          <w:szCs w:val="24"/>
          <w:lang w:val="ru-RU"/>
        </w:rPr>
        <w:t>В соответствии с пунктом 6 статьи 36 Градостроительного кодекса Российской Федерации градостроительные регламенты не устанавливаются для земель, покрытых поверхностными водами,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Федерации.</w:t>
      </w:r>
    </w:p>
    <w:p w:rsidR="00262096" w:rsidRPr="00A76606" w:rsidRDefault="00262096" w:rsidP="001462F8">
      <w:pPr>
        <w:rPr>
          <w:sz w:val="24"/>
          <w:szCs w:val="24"/>
        </w:rPr>
      </w:pPr>
    </w:p>
    <w:p w:rsidR="00262096" w:rsidRPr="00A76606" w:rsidRDefault="00262096" w:rsidP="00CD6EBF">
      <w:pPr>
        <w:tabs>
          <w:tab w:val="left" w:pos="709"/>
        </w:tabs>
        <w:ind w:firstLine="567"/>
        <w:jc w:val="both"/>
        <w:outlineLvl w:val="0"/>
        <w:rPr>
          <w:b/>
          <w:bCs/>
          <w:sz w:val="24"/>
          <w:szCs w:val="24"/>
        </w:rPr>
      </w:pPr>
      <w:r w:rsidRPr="00A76606">
        <w:rPr>
          <w:b/>
          <w:bCs/>
          <w:sz w:val="24"/>
          <w:szCs w:val="24"/>
        </w:rPr>
        <w:t>ЛФ. Земли лесного фонда</w:t>
      </w:r>
    </w:p>
    <w:p w:rsidR="00262096" w:rsidRPr="00A76606" w:rsidRDefault="00262096" w:rsidP="001462F8">
      <w:pPr>
        <w:shd w:val="clear" w:color="auto" w:fill="FFFFFF"/>
        <w:tabs>
          <w:tab w:val="left" w:pos="1876"/>
        </w:tabs>
        <w:ind w:firstLine="567"/>
        <w:jc w:val="both"/>
        <w:rPr>
          <w:b/>
          <w:sz w:val="24"/>
          <w:szCs w:val="24"/>
        </w:rPr>
      </w:pPr>
    </w:p>
    <w:p w:rsidR="00262096" w:rsidRPr="00A76606" w:rsidRDefault="00262096" w:rsidP="001462F8">
      <w:pPr>
        <w:pStyle w:val="2"/>
        <w:ind w:firstLine="567"/>
        <w:rPr>
          <w:b w:val="0"/>
          <w:color w:val="auto"/>
          <w:szCs w:val="24"/>
          <w:lang w:val="ru-RU"/>
        </w:rPr>
      </w:pPr>
      <w:r w:rsidRPr="00A76606">
        <w:rPr>
          <w:b w:val="0"/>
          <w:color w:val="auto"/>
          <w:szCs w:val="24"/>
          <w:lang w:val="ru-RU"/>
        </w:rPr>
        <w:t xml:space="preserve">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лесного фонда (за пределами границ населенного пункта),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 Российской Федерации. </w:t>
      </w:r>
    </w:p>
    <w:p w:rsidR="00262096" w:rsidRPr="00A76606" w:rsidRDefault="00262096" w:rsidP="001462F8">
      <w:pPr>
        <w:rPr>
          <w:sz w:val="24"/>
          <w:szCs w:val="24"/>
        </w:rPr>
      </w:pPr>
    </w:p>
    <w:p w:rsidR="00262096" w:rsidRPr="00A76606" w:rsidRDefault="00262096" w:rsidP="00CD6EBF">
      <w:pPr>
        <w:pStyle w:val="Heading2"/>
        <w:spacing w:before="0" w:after="0"/>
        <w:ind w:firstLine="567"/>
        <w:rPr>
          <w:rFonts w:ascii="Times New Roman" w:hAnsi="Times New Roman"/>
          <w:i w:val="0"/>
          <w:iCs/>
          <w:sz w:val="24"/>
          <w:szCs w:val="24"/>
        </w:rPr>
      </w:pPr>
      <w:r w:rsidRPr="00A76606">
        <w:rPr>
          <w:rFonts w:ascii="Times New Roman" w:hAnsi="Times New Roman"/>
          <w:i w:val="0"/>
          <w:iCs/>
          <w:sz w:val="24"/>
          <w:szCs w:val="24"/>
        </w:rPr>
        <w:t>ЛО</w:t>
      </w:r>
      <w:r>
        <w:rPr>
          <w:rFonts w:ascii="Times New Roman" w:hAnsi="Times New Roman"/>
          <w:i w:val="0"/>
          <w:iCs/>
          <w:sz w:val="24"/>
          <w:szCs w:val="24"/>
        </w:rPr>
        <w:t>1</w:t>
      </w:r>
      <w:r w:rsidRPr="00A76606">
        <w:rPr>
          <w:rFonts w:ascii="Times New Roman" w:hAnsi="Times New Roman"/>
          <w:i w:val="0"/>
          <w:iCs/>
          <w:sz w:val="24"/>
          <w:szCs w:val="24"/>
        </w:rPr>
        <w:t xml:space="preserve">. Линейные объекты </w:t>
      </w:r>
    </w:p>
    <w:p w:rsidR="00262096" w:rsidRPr="00A76606" w:rsidRDefault="00262096" w:rsidP="001462F8">
      <w:pPr>
        <w:rPr>
          <w:sz w:val="24"/>
          <w:szCs w:val="24"/>
        </w:rPr>
      </w:pPr>
    </w:p>
    <w:p w:rsidR="00262096" w:rsidRDefault="00262096" w:rsidP="00CD6EBF">
      <w:pPr>
        <w:tabs>
          <w:tab w:val="left" w:pos="1080"/>
        </w:tabs>
        <w:ind w:firstLine="567"/>
        <w:jc w:val="both"/>
        <w:outlineLvl w:val="0"/>
        <w:rPr>
          <w:b/>
          <w:bCs/>
          <w:sz w:val="24"/>
          <w:szCs w:val="24"/>
        </w:rPr>
      </w:pPr>
      <w:r w:rsidRPr="00A76606">
        <w:rPr>
          <w:b/>
          <w:bCs/>
          <w:sz w:val="24"/>
          <w:szCs w:val="24"/>
        </w:rPr>
        <w:t>Назначение территорий:</w:t>
      </w:r>
    </w:p>
    <w:p w:rsidR="00262096" w:rsidRPr="00A76606" w:rsidRDefault="00262096" w:rsidP="00D1362A">
      <w:pPr>
        <w:tabs>
          <w:tab w:val="left" w:pos="1080"/>
          <w:tab w:val="num" w:pos="1211"/>
          <w:tab w:val="num" w:pos="126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606">
        <w:rPr>
          <w:sz w:val="24"/>
          <w:szCs w:val="24"/>
        </w:rPr>
        <w:t>размещение дорог.</w:t>
      </w:r>
    </w:p>
    <w:p w:rsidR="00262096" w:rsidRPr="00A76606" w:rsidRDefault="00262096" w:rsidP="001462F8">
      <w:pPr>
        <w:rPr>
          <w:sz w:val="24"/>
          <w:szCs w:val="24"/>
        </w:rPr>
      </w:pPr>
    </w:p>
    <w:p w:rsidR="00262096" w:rsidRPr="00A76606" w:rsidRDefault="00262096" w:rsidP="001462F8">
      <w:pPr>
        <w:rPr>
          <w:sz w:val="24"/>
          <w:szCs w:val="24"/>
        </w:rPr>
      </w:pPr>
    </w:p>
    <w:p w:rsidR="00262096" w:rsidRPr="00A76606" w:rsidRDefault="00262096" w:rsidP="00CD6EBF">
      <w:pPr>
        <w:pStyle w:val="Heading2"/>
        <w:spacing w:before="0" w:after="0"/>
        <w:ind w:firstLine="567"/>
        <w:rPr>
          <w:rFonts w:ascii="Times New Roman" w:hAnsi="Times New Roman"/>
          <w:i w:val="0"/>
          <w:iCs/>
          <w:sz w:val="24"/>
          <w:szCs w:val="24"/>
        </w:rPr>
      </w:pPr>
      <w:r w:rsidRPr="00A76606">
        <w:rPr>
          <w:rFonts w:ascii="Times New Roman" w:hAnsi="Times New Roman"/>
          <w:i w:val="0"/>
          <w:iCs/>
          <w:sz w:val="24"/>
          <w:szCs w:val="24"/>
        </w:rPr>
        <w:t xml:space="preserve">СХУ. Сельскохозяйственные угодья </w:t>
      </w:r>
    </w:p>
    <w:p w:rsidR="00262096" w:rsidRPr="00A76606" w:rsidRDefault="00262096" w:rsidP="001462F8">
      <w:pPr>
        <w:rPr>
          <w:sz w:val="24"/>
          <w:szCs w:val="24"/>
        </w:rPr>
      </w:pPr>
    </w:p>
    <w:p w:rsidR="00262096" w:rsidRPr="00A76606" w:rsidRDefault="00262096" w:rsidP="00CD6EBF">
      <w:pPr>
        <w:tabs>
          <w:tab w:val="left" w:pos="1080"/>
        </w:tabs>
        <w:ind w:firstLine="567"/>
        <w:jc w:val="both"/>
        <w:outlineLvl w:val="0"/>
        <w:rPr>
          <w:b/>
          <w:bCs/>
          <w:sz w:val="24"/>
          <w:szCs w:val="24"/>
        </w:rPr>
      </w:pPr>
      <w:r w:rsidRPr="00A76606">
        <w:rPr>
          <w:b/>
          <w:bCs/>
          <w:sz w:val="24"/>
          <w:szCs w:val="24"/>
        </w:rPr>
        <w:t>Назначение территорий:</w:t>
      </w:r>
    </w:p>
    <w:p w:rsidR="00262096" w:rsidRPr="00A76606" w:rsidRDefault="00262096" w:rsidP="001462F8">
      <w:pPr>
        <w:numPr>
          <w:ilvl w:val="0"/>
          <w:numId w:val="11"/>
        </w:numPr>
        <w:tabs>
          <w:tab w:val="left" w:pos="1080"/>
          <w:tab w:val="num" w:pos="1211"/>
          <w:tab w:val="num" w:pos="1260"/>
        </w:tabs>
        <w:ind w:left="0" w:firstLine="567"/>
        <w:jc w:val="both"/>
        <w:rPr>
          <w:sz w:val="24"/>
          <w:szCs w:val="24"/>
        </w:rPr>
      </w:pPr>
      <w:r w:rsidRPr="00A76606">
        <w:rPr>
          <w:sz w:val="24"/>
          <w:szCs w:val="24"/>
        </w:rPr>
        <w:t>пашни;</w:t>
      </w:r>
    </w:p>
    <w:p w:rsidR="00262096" w:rsidRPr="00A76606" w:rsidRDefault="00262096" w:rsidP="001462F8">
      <w:pPr>
        <w:numPr>
          <w:ilvl w:val="0"/>
          <w:numId w:val="11"/>
        </w:numPr>
        <w:tabs>
          <w:tab w:val="left" w:pos="1080"/>
          <w:tab w:val="num" w:pos="1211"/>
          <w:tab w:val="num" w:pos="1260"/>
        </w:tabs>
        <w:ind w:left="0" w:firstLine="567"/>
        <w:jc w:val="both"/>
        <w:rPr>
          <w:sz w:val="24"/>
          <w:szCs w:val="24"/>
        </w:rPr>
      </w:pPr>
      <w:r w:rsidRPr="00A76606">
        <w:rPr>
          <w:sz w:val="24"/>
          <w:szCs w:val="24"/>
        </w:rPr>
        <w:t>пастбища;</w:t>
      </w:r>
    </w:p>
    <w:p w:rsidR="00262096" w:rsidRPr="00A76606" w:rsidRDefault="00262096" w:rsidP="001462F8">
      <w:pPr>
        <w:numPr>
          <w:ilvl w:val="0"/>
          <w:numId w:val="11"/>
        </w:numPr>
        <w:tabs>
          <w:tab w:val="left" w:pos="1080"/>
          <w:tab w:val="num" w:pos="1211"/>
          <w:tab w:val="num" w:pos="1260"/>
        </w:tabs>
        <w:ind w:left="0" w:firstLine="567"/>
        <w:jc w:val="both"/>
        <w:rPr>
          <w:sz w:val="24"/>
          <w:szCs w:val="24"/>
        </w:rPr>
      </w:pPr>
      <w:r w:rsidRPr="00A76606">
        <w:rPr>
          <w:sz w:val="24"/>
          <w:szCs w:val="24"/>
        </w:rPr>
        <w:t>сенокосы</w:t>
      </w:r>
    </w:p>
    <w:p w:rsidR="00262096" w:rsidRPr="00A76606" w:rsidRDefault="00262096" w:rsidP="001462F8">
      <w:pPr>
        <w:numPr>
          <w:ilvl w:val="0"/>
          <w:numId w:val="11"/>
        </w:numPr>
        <w:tabs>
          <w:tab w:val="left" w:pos="1080"/>
          <w:tab w:val="num" w:pos="1211"/>
          <w:tab w:val="num" w:pos="1260"/>
        </w:tabs>
        <w:ind w:left="0" w:firstLine="567"/>
        <w:jc w:val="both"/>
        <w:rPr>
          <w:sz w:val="24"/>
          <w:szCs w:val="24"/>
        </w:rPr>
      </w:pPr>
      <w:r w:rsidRPr="00A76606">
        <w:rPr>
          <w:sz w:val="24"/>
          <w:szCs w:val="24"/>
        </w:rPr>
        <w:t>земли, занятые многолетними насаждениями.</w:t>
      </w:r>
    </w:p>
    <w:p w:rsidR="00262096" w:rsidRPr="00A76606" w:rsidRDefault="00262096" w:rsidP="001462F8">
      <w:pPr>
        <w:ind w:left="567"/>
        <w:rPr>
          <w:b/>
          <w:sz w:val="24"/>
          <w:szCs w:val="24"/>
        </w:rPr>
      </w:pPr>
    </w:p>
    <w:p w:rsidR="00262096" w:rsidRDefault="00262096" w:rsidP="00490EB2">
      <w:pPr>
        <w:tabs>
          <w:tab w:val="left" w:pos="1080"/>
          <w:tab w:val="num" w:pos="1260"/>
        </w:tabs>
        <w:jc w:val="both"/>
      </w:pPr>
    </w:p>
    <w:p w:rsidR="00262096" w:rsidRPr="00F72E71" w:rsidRDefault="00262096" w:rsidP="00490EB2">
      <w:pPr>
        <w:pStyle w:val="15"/>
        <w:autoSpaceDN w:val="0"/>
        <w:adjustRightInd w:val="0"/>
        <w:ind w:left="560"/>
        <w:rPr>
          <w:b/>
          <w:bCs/>
          <w:sz w:val="24"/>
          <w:szCs w:val="24"/>
          <w:lang w:eastAsia="zh-CN"/>
        </w:rPr>
      </w:pPr>
      <w:r>
        <w:rPr>
          <w:b/>
          <w:noProof/>
          <w:sz w:val="24"/>
          <w:szCs w:val="24"/>
        </w:rPr>
        <w:t>Д</w:t>
      </w:r>
      <w:r>
        <w:rPr>
          <w:b/>
          <w:bCs/>
          <w:sz w:val="24"/>
          <w:szCs w:val="24"/>
          <w:lang w:eastAsia="zh-CN"/>
        </w:rPr>
        <w:t>ПИ. Земли объектов добычи полезных ископаемых</w:t>
      </w:r>
    </w:p>
    <w:p w:rsidR="00262096" w:rsidRDefault="00262096" w:rsidP="00490EB2">
      <w:pPr>
        <w:pStyle w:val="15"/>
        <w:autoSpaceDN w:val="0"/>
        <w:adjustRightInd w:val="0"/>
        <w:ind w:left="560"/>
        <w:rPr>
          <w:b/>
          <w:noProof/>
        </w:rPr>
      </w:pPr>
    </w:p>
    <w:p w:rsidR="00262096" w:rsidRDefault="00262096" w:rsidP="00490EB2">
      <w:pPr>
        <w:widowControl w:val="0"/>
        <w:tabs>
          <w:tab w:val="num" w:pos="0"/>
          <w:tab w:val="left" w:pos="240"/>
          <w:tab w:val="left" w:pos="560"/>
        </w:tabs>
        <w:suppressAutoHyphens/>
        <w:autoSpaceDE w:val="0"/>
        <w:spacing w:line="264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 части 4 Статьи 36 Градостроительного кодекса РФ градостроительные регламенты не распространяются для земельных участков, предоставленные для добычи полезных ископаемых. Использование земельных участков, для которых градостроительные регламенты не распространяются, определяется уполномоченными органами в соответствии с федеральными законами. </w:t>
      </w:r>
    </w:p>
    <w:p w:rsidR="00262096" w:rsidRDefault="00262096" w:rsidP="00490EB2"/>
    <w:p w:rsidR="00262096" w:rsidRPr="001B318D" w:rsidRDefault="00262096" w:rsidP="00390B1D">
      <w:pPr>
        <w:tabs>
          <w:tab w:val="left" w:pos="1080"/>
          <w:tab w:val="num" w:pos="1260"/>
        </w:tabs>
        <w:jc w:val="both"/>
        <w:rPr>
          <w:sz w:val="24"/>
          <w:szCs w:val="24"/>
        </w:rPr>
      </w:pPr>
      <w:r w:rsidRPr="001B318D">
        <w:rPr>
          <w:sz w:val="24"/>
          <w:szCs w:val="24"/>
        </w:rPr>
        <w:t xml:space="preserve">          </w:t>
      </w:r>
    </w:p>
    <w:p w:rsidR="00262096" w:rsidRPr="00A76606" w:rsidRDefault="00262096" w:rsidP="001462F8">
      <w:pPr>
        <w:tabs>
          <w:tab w:val="left" w:pos="720"/>
        </w:tabs>
        <w:ind w:right="-6" w:firstLine="540"/>
        <w:jc w:val="both"/>
        <w:rPr>
          <w:sz w:val="24"/>
          <w:szCs w:val="24"/>
        </w:rPr>
      </w:pPr>
    </w:p>
    <w:sectPr w:rsidR="00262096" w:rsidRPr="00A76606" w:rsidSect="009F33B9">
      <w:footerReference w:type="even" r:id="rId7"/>
      <w:footerReference w:type="default" r:id="rId8"/>
      <w:pgSz w:w="11906" w:h="16838"/>
      <w:pgMar w:top="1134" w:right="851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96" w:rsidRDefault="00262096" w:rsidP="00EF0489">
      <w:r>
        <w:separator/>
      </w:r>
    </w:p>
  </w:endnote>
  <w:endnote w:type="continuationSeparator" w:id="1">
    <w:p w:rsidR="00262096" w:rsidRDefault="00262096" w:rsidP="00E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Arabic Typesetting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udriashov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96" w:rsidRDefault="00262096" w:rsidP="009F3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96" w:rsidRDefault="00262096" w:rsidP="009F33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96" w:rsidRDefault="00262096" w:rsidP="009F3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262096" w:rsidRDefault="00262096" w:rsidP="009F33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96" w:rsidRDefault="00262096" w:rsidP="00EF0489">
      <w:r>
        <w:separator/>
      </w:r>
    </w:p>
  </w:footnote>
  <w:footnote w:type="continuationSeparator" w:id="1">
    <w:p w:rsidR="00262096" w:rsidRDefault="00262096" w:rsidP="00EF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73CC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B9B6FFD"/>
    <w:multiLevelType w:val="hybridMultilevel"/>
    <w:tmpl w:val="3D34579E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">
    <w:nsid w:val="0E910ABD"/>
    <w:multiLevelType w:val="multilevel"/>
    <w:tmpl w:val="50066CE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-457"/>
        </w:tabs>
        <w:ind w:left="-45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abstractNum w:abstractNumId="3">
    <w:nsid w:val="2463323B"/>
    <w:multiLevelType w:val="hybridMultilevel"/>
    <w:tmpl w:val="5CCC66EC"/>
    <w:lvl w:ilvl="0" w:tplc="F462FC2C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B7EAD"/>
    <w:multiLevelType w:val="hybridMultilevel"/>
    <w:tmpl w:val="328A6414"/>
    <w:lvl w:ilvl="0" w:tplc="B1B2AAC0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31D2399"/>
    <w:multiLevelType w:val="hybridMultilevel"/>
    <w:tmpl w:val="C8CCB218"/>
    <w:lvl w:ilvl="0" w:tplc="04963048">
      <w:start w:val="1"/>
      <w:numFmt w:val="bullet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4D2C1D"/>
    <w:multiLevelType w:val="multilevel"/>
    <w:tmpl w:val="4396418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C695B0C"/>
    <w:multiLevelType w:val="multilevel"/>
    <w:tmpl w:val="4396418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41633142"/>
    <w:multiLevelType w:val="singleLevel"/>
    <w:tmpl w:val="AFACFF5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9">
    <w:nsid w:val="42771D41"/>
    <w:multiLevelType w:val="hybridMultilevel"/>
    <w:tmpl w:val="DDE6737C"/>
    <w:lvl w:ilvl="0" w:tplc="3010623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4FB0ADF"/>
    <w:multiLevelType w:val="multilevel"/>
    <w:tmpl w:val="93D4CB4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50225E37"/>
    <w:multiLevelType w:val="hybridMultilevel"/>
    <w:tmpl w:val="712AF172"/>
    <w:lvl w:ilvl="0" w:tplc="545A5C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2">
    <w:nsid w:val="53FB12FA"/>
    <w:multiLevelType w:val="hybridMultilevel"/>
    <w:tmpl w:val="895AD726"/>
    <w:lvl w:ilvl="0" w:tplc="F462FC2C">
      <w:start w:val="1"/>
      <w:numFmt w:val="bullet"/>
      <w:lvlText w:val="−"/>
      <w:lvlJc w:val="left"/>
      <w:pPr>
        <w:tabs>
          <w:tab w:val="num" w:pos="1969"/>
        </w:tabs>
        <w:ind w:left="196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7895F76"/>
    <w:multiLevelType w:val="hybridMultilevel"/>
    <w:tmpl w:val="F6907F1E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4">
    <w:nsid w:val="58CE268E"/>
    <w:multiLevelType w:val="hybridMultilevel"/>
    <w:tmpl w:val="7E667DC0"/>
    <w:lvl w:ilvl="0" w:tplc="FFFFFFFF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5D0420EE"/>
    <w:multiLevelType w:val="hybridMultilevel"/>
    <w:tmpl w:val="FE2C804E"/>
    <w:lvl w:ilvl="0" w:tplc="57E09498">
      <w:start w:val="1"/>
      <w:numFmt w:val="bullet"/>
      <w:pStyle w:val="a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F7D7C20"/>
    <w:multiLevelType w:val="multilevel"/>
    <w:tmpl w:val="5B567CD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63352712"/>
    <w:multiLevelType w:val="hybridMultilevel"/>
    <w:tmpl w:val="1E948D40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8">
    <w:nsid w:val="63EF1072"/>
    <w:multiLevelType w:val="multilevel"/>
    <w:tmpl w:val="19064CDC"/>
    <w:lvl w:ilvl="0">
      <w:start w:val="1"/>
      <w:numFmt w:val="bullet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5C34860"/>
    <w:multiLevelType w:val="multilevel"/>
    <w:tmpl w:val="08807094"/>
    <w:lvl w:ilvl="0">
      <w:start w:val="1"/>
      <w:numFmt w:val="decimal"/>
      <w:pStyle w:val="4"/>
      <w:suff w:val="nothing"/>
      <w:lvlText w:val="Таблица %1"/>
      <w:lvlJc w:val="left"/>
      <w:pPr>
        <w:ind w:left="9866" w:hanging="5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cs="Times New Roman" w:hint="default"/>
      </w:rPr>
    </w:lvl>
  </w:abstractNum>
  <w:abstractNum w:abstractNumId="20">
    <w:nsid w:val="69037473"/>
    <w:multiLevelType w:val="hybridMultilevel"/>
    <w:tmpl w:val="1C6820B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1">
    <w:nsid w:val="71093282"/>
    <w:multiLevelType w:val="hybridMultilevel"/>
    <w:tmpl w:val="DE340E2C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33620CE"/>
    <w:multiLevelType w:val="hybridMultilevel"/>
    <w:tmpl w:val="88A6C7CC"/>
    <w:lvl w:ilvl="0" w:tplc="BB042CF4">
      <w:start w:val="1"/>
      <w:numFmt w:val="decimal"/>
      <w:pStyle w:val="a0"/>
      <w:lvlText w:val="%1."/>
      <w:lvlJc w:val="left"/>
      <w:pPr>
        <w:tabs>
          <w:tab w:val="num" w:pos="0"/>
        </w:tabs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F261BC"/>
    <w:multiLevelType w:val="hybridMultilevel"/>
    <w:tmpl w:val="801412A0"/>
    <w:lvl w:ilvl="0" w:tplc="545A5C8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99065A3"/>
    <w:multiLevelType w:val="hybridMultilevel"/>
    <w:tmpl w:val="B55AC866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5">
    <w:nsid w:val="7E3E734D"/>
    <w:multiLevelType w:val="hybridMultilevel"/>
    <w:tmpl w:val="519AFC4A"/>
    <w:lvl w:ilvl="0" w:tplc="545A5C8C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  <w:num w:numId="14">
    <w:abstractNumId w:val="22"/>
  </w:num>
  <w:num w:numId="15">
    <w:abstractNumId w:val="8"/>
  </w:num>
  <w:num w:numId="16">
    <w:abstractNumId w:val="15"/>
  </w:num>
  <w:num w:numId="17">
    <w:abstractNumId w:val="16"/>
  </w:num>
  <w:num w:numId="18">
    <w:abstractNumId w:val="0"/>
  </w:num>
  <w:num w:numId="19">
    <w:abstractNumId w:val="14"/>
  </w:num>
  <w:num w:numId="20">
    <w:abstractNumId w:val="12"/>
  </w:num>
  <w:num w:numId="21">
    <w:abstractNumId w:val="20"/>
  </w:num>
  <w:num w:numId="22">
    <w:abstractNumId w:val="11"/>
  </w:num>
  <w:num w:numId="23">
    <w:abstractNumId w:val="9"/>
  </w:num>
  <w:num w:numId="24">
    <w:abstractNumId w:val="23"/>
  </w:num>
  <w:num w:numId="25">
    <w:abstractNumId w:val="25"/>
  </w:num>
  <w:num w:numId="26">
    <w:abstractNumId w:val="18"/>
  </w:num>
  <w:num w:numId="27">
    <w:abstractNumId w:val="5"/>
  </w:num>
  <w:num w:numId="28">
    <w:abstractNumId w:val="4"/>
  </w:num>
  <w:num w:numId="29">
    <w:abstractNumId w:val="24"/>
  </w:num>
  <w:num w:numId="30">
    <w:abstractNumId w:val="13"/>
  </w:num>
  <w:num w:numId="31">
    <w:abstractNumId w:val="1"/>
  </w:num>
  <w:num w:numId="32">
    <w:abstractNumId w:val="17"/>
  </w:num>
  <w:num w:numId="33">
    <w:abstractNumId w:val="6"/>
  </w:num>
  <w:num w:numId="34">
    <w:abstractNumId w:val="19"/>
  </w:num>
  <w:num w:numId="35">
    <w:abstractNumId w:val="21"/>
  </w:num>
  <w:num w:numId="36">
    <w:abstractNumId w:val="3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489"/>
    <w:rsid w:val="000016D6"/>
    <w:rsid w:val="000021C4"/>
    <w:rsid w:val="000026D3"/>
    <w:rsid w:val="00012BBF"/>
    <w:rsid w:val="00013624"/>
    <w:rsid w:val="000357E9"/>
    <w:rsid w:val="00037F19"/>
    <w:rsid w:val="00057A1B"/>
    <w:rsid w:val="00097169"/>
    <w:rsid w:val="000A6104"/>
    <w:rsid w:val="000E5324"/>
    <w:rsid w:val="0011306F"/>
    <w:rsid w:val="00140D3D"/>
    <w:rsid w:val="001462F8"/>
    <w:rsid w:val="00156596"/>
    <w:rsid w:val="00184DCE"/>
    <w:rsid w:val="001956D3"/>
    <w:rsid w:val="001B318D"/>
    <w:rsid w:val="001F7479"/>
    <w:rsid w:val="002011D1"/>
    <w:rsid w:val="0023014F"/>
    <w:rsid w:val="002343BE"/>
    <w:rsid w:val="002573D2"/>
    <w:rsid w:val="002607FE"/>
    <w:rsid w:val="00262096"/>
    <w:rsid w:val="002814FD"/>
    <w:rsid w:val="00290FFD"/>
    <w:rsid w:val="002A4944"/>
    <w:rsid w:val="002A5236"/>
    <w:rsid w:val="002B7AFB"/>
    <w:rsid w:val="002C0AB9"/>
    <w:rsid w:val="002E40D4"/>
    <w:rsid w:val="002F331F"/>
    <w:rsid w:val="002F7591"/>
    <w:rsid w:val="00304871"/>
    <w:rsid w:val="003132F6"/>
    <w:rsid w:val="00351961"/>
    <w:rsid w:val="00364954"/>
    <w:rsid w:val="0037229A"/>
    <w:rsid w:val="003774BA"/>
    <w:rsid w:val="00390B1D"/>
    <w:rsid w:val="003E0E6C"/>
    <w:rsid w:val="003F6DE6"/>
    <w:rsid w:val="00404AAF"/>
    <w:rsid w:val="00421B95"/>
    <w:rsid w:val="004254DC"/>
    <w:rsid w:val="00437AA4"/>
    <w:rsid w:val="00465258"/>
    <w:rsid w:val="00466258"/>
    <w:rsid w:val="004719DC"/>
    <w:rsid w:val="00474E73"/>
    <w:rsid w:val="00482F54"/>
    <w:rsid w:val="00490EB2"/>
    <w:rsid w:val="004A336C"/>
    <w:rsid w:val="004A3C9E"/>
    <w:rsid w:val="004D4800"/>
    <w:rsid w:val="004E1AB7"/>
    <w:rsid w:val="004E2AFB"/>
    <w:rsid w:val="004F066B"/>
    <w:rsid w:val="004F2FC2"/>
    <w:rsid w:val="004F658D"/>
    <w:rsid w:val="00504739"/>
    <w:rsid w:val="00514091"/>
    <w:rsid w:val="00515237"/>
    <w:rsid w:val="00524E74"/>
    <w:rsid w:val="00534C8A"/>
    <w:rsid w:val="00541878"/>
    <w:rsid w:val="00566423"/>
    <w:rsid w:val="00597C38"/>
    <w:rsid w:val="005A14CB"/>
    <w:rsid w:val="005C1647"/>
    <w:rsid w:val="005C4D58"/>
    <w:rsid w:val="005D0617"/>
    <w:rsid w:val="005D127A"/>
    <w:rsid w:val="005E5B6F"/>
    <w:rsid w:val="005F47BC"/>
    <w:rsid w:val="006019F7"/>
    <w:rsid w:val="00622D66"/>
    <w:rsid w:val="0064253C"/>
    <w:rsid w:val="006428C5"/>
    <w:rsid w:val="00654B1A"/>
    <w:rsid w:val="00665F35"/>
    <w:rsid w:val="00672E70"/>
    <w:rsid w:val="006906BA"/>
    <w:rsid w:val="00691D71"/>
    <w:rsid w:val="006A255F"/>
    <w:rsid w:val="006C2722"/>
    <w:rsid w:val="006D140E"/>
    <w:rsid w:val="006E721E"/>
    <w:rsid w:val="00715B98"/>
    <w:rsid w:val="00730A57"/>
    <w:rsid w:val="00771106"/>
    <w:rsid w:val="007A62FE"/>
    <w:rsid w:val="007B3417"/>
    <w:rsid w:val="007C4349"/>
    <w:rsid w:val="007C7DE7"/>
    <w:rsid w:val="007F6B03"/>
    <w:rsid w:val="00801A08"/>
    <w:rsid w:val="00811B38"/>
    <w:rsid w:val="0082594E"/>
    <w:rsid w:val="00830ACB"/>
    <w:rsid w:val="00831026"/>
    <w:rsid w:val="00831CC9"/>
    <w:rsid w:val="00841715"/>
    <w:rsid w:val="008448D7"/>
    <w:rsid w:val="008B4E40"/>
    <w:rsid w:val="008D7FB0"/>
    <w:rsid w:val="00905387"/>
    <w:rsid w:val="00915754"/>
    <w:rsid w:val="009222D1"/>
    <w:rsid w:val="00932D69"/>
    <w:rsid w:val="00940281"/>
    <w:rsid w:val="009633E2"/>
    <w:rsid w:val="009637F2"/>
    <w:rsid w:val="00972933"/>
    <w:rsid w:val="009A7FBB"/>
    <w:rsid w:val="009B05F3"/>
    <w:rsid w:val="009B13B3"/>
    <w:rsid w:val="009F33B9"/>
    <w:rsid w:val="00A05B2B"/>
    <w:rsid w:val="00A139DD"/>
    <w:rsid w:val="00A3503F"/>
    <w:rsid w:val="00A365EF"/>
    <w:rsid w:val="00A36B71"/>
    <w:rsid w:val="00A637A0"/>
    <w:rsid w:val="00A73DAE"/>
    <w:rsid w:val="00A76606"/>
    <w:rsid w:val="00A83E93"/>
    <w:rsid w:val="00A932ED"/>
    <w:rsid w:val="00AB4405"/>
    <w:rsid w:val="00AE2399"/>
    <w:rsid w:val="00AF754A"/>
    <w:rsid w:val="00B02FED"/>
    <w:rsid w:val="00B131ED"/>
    <w:rsid w:val="00B2506B"/>
    <w:rsid w:val="00B62AED"/>
    <w:rsid w:val="00BB669C"/>
    <w:rsid w:val="00BB6CEE"/>
    <w:rsid w:val="00BC5C75"/>
    <w:rsid w:val="00BD5224"/>
    <w:rsid w:val="00BD5800"/>
    <w:rsid w:val="00BE0664"/>
    <w:rsid w:val="00BF002F"/>
    <w:rsid w:val="00C0088A"/>
    <w:rsid w:val="00C0374F"/>
    <w:rsid w:val="00C03D87"/>
    <w:rsid w:val="00C04A05"/>
    <w:rsid w:val="00C04FEA"/>
    <w:rsid w:val="00C104D1"/>
    <w:rsid w:val="00C11A38"/>
    <w:rsid w:val="00C155AD"/>
    <w:rsid w:val="00C21A70"/>
    <w:rsid w:val="00C40BBC"/>
    <w:rsid w:val="00C5406E"/>
    <w:rsid w:val="00C5560C"/>
    <w:rsid w:val="00C562B6"/>
    <w:rsid w:val="00C575E8"/>
    <w:rsid w:val="00C710C8"/>
    <w:rsid w:val="00C75040"/>
    <w:rsid w:val="00C810BE"/>
    <w:rsid w:val="00C8221B"/>
    <w:rsid w:val="00CA4FC2"/>
    <w:rsid w:val="00CB5BD3"/>
    <w:rsid w:val="00CC5EE7"/>
    <w:rsid w:val="00CD6EBF"/>
    <w:rsid w:val="00CE592F"/>
    <w:rsid w:val="00CF7CE2"/>
    <w:rsid w:val="00D01EC0"/>
    <w:rsid w:val="00D021C6"/>
    <w:rsid w:val="00D0440D"/>
    <w:rsid w:val="00D06768"/>
    <w:rsid w:val="00D1362A"/>
    <w:rsid w:val="00D1538F"/>
    <w:rsid w:val="00D24ED1"/>
    <w:rsid w:val="00D531E5"/>
    <w:rsid w:val="00D54B55"/>
    <w:rsid w:val="00D718B6"/>
    <w:rsid w:val="00D75CB1"/>
    <w:rsid w:val="00D866C8"/>
    <w:rsid w:val="00DA6909"/>
    <w:rsid w:val="00DB56C6"/>
    <w:rsid w:val="00DD09A9"/>
    <w:rsid w:val="00DF124B"/>
    <w:rsid w:val="00E4172E"/>
    <w:rsid w:val="00E57E0D"/>
    <w:rsid w:val="00E66878"/>
    <w:rsid w:val="00EB35DD"/>
    <w:rsid w:val="00ED0E68"/>
    <w:rsid w:val="00ED1335"/>
    <w:rsid w:val="00ED77B1"/>
    <w:rsid w:val="00EE2C55"/>
    <w:rsid w:val="00EE355B"/>
    <w:rsid w:val="00EF0489"/>
    <w:rsid w:val="00EF7C8F"/>
    <w:rsid w:val="00F03FA4"/>
    <w:rsid w:val="00F074CA"/>
    <w:rsid w:val="00F12D3F"/>
    <w:rsid w:val="00F3055D"/>
    <w:rsid w:val="00F36809"/>
    <w:rsid w:val="00F37F8C"/>
    <w:rsid w:val="00F64E2B"/>
    <w:rsid w:val="00F66838"/>
    <w:rsid w:val="00F6773A"/>
    <w:rsid w:val="00F72E71"/>
    <w:rsid w:val="00F73CDA"/>
    <w:rsid w:val="00F83418"/>
    <w:rsid w:val="00F8734D"/>
    <w:rsid w:val="00FB26B1"/>
    <w:rsid w:val="00FB6D32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048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489"/>
    <w:pPr>
      <w:keepNext/>
      <w:jc w:val="center"/>
      <w:outlineLvl w:val="0"/>
    </w:pPr>
    <w:rPr>
      <w:b/>
      <w:sz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489"/>
    <w:pPr>
      <w:keepNext/>
      <w:spacing w:before="240" w:after="60"/>
      <w:outlineLvl w:val="1"/>
    </w:pPr>
    <w:rPr>
      <w:rFonts w:ascii="Arial" w:hAnsi="Arial"/>
      <w:b/>
      <w:i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48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0489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0489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0489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0489"/>
    <w:pPr>
      <w:keepNext/>
      <w:shd w:val="clear" w:color="auto" w:fill="FFFFFF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0489"/>
    <w:pPr>
      <w:keepNext/>
      <w:shd w:val="clear" w:color="auto" w:fill="FFFFFF"/>
      <w:tabs>
        <w:tab w:val="left" w:pos="8334"/>
      </w:tabs>
      <w:ind w:firstLine="709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0489"/>
    <w:pPr>
      <w:keepNext/>
      <w:ind w:firstLine="540"/>
      <w:jc w:val="both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489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0489"/>
    <w:rPr>
      <w:rFonts w:ascii="Arial" w:hAnsi="Arial" w:cs="Times New Roman"/>
      <w:b/>
      <w:i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04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04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04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04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0489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0489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0489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0489"/>
    <w:rPr>
      <w:rFonts w:ascii="Calibri" w:eastAsia="Calibri" w:hAnsi="Calibri"/>
      <w:b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489"/>
    <w:rPr>
      <w:rFonts w:cs="Times New Roman"/>
      <w:b/>
      <w:sz w:val="24"/>
      <w:lang w:eastAsia="ru-RU"/>
    </w:rPr>
  </w:style>
  <w:style w:type="character" w:customStyle="1" w:styleId="BodyTextChar">
    <w:name w:val="Body Text Char"/>
    <w:uiPriority w:val="99"/>
    <w:locked/>
    <w:rsid w:val="00EF0489"/>
    <w:rPr>
      <w:rFonts w:ascii="Arial" w:hAnsi="Arial"/>
      <w:b/>
      <w:i/>
      <w:sz w:val="28"/>
      <w:lang w:eastAsia="ru-RU"/>
    </w:rPr>
  </w:style>
  <w:style w:type="paragraph" w:styleId="BodyText">
    <w:name w:val="Body Text"/>
    <w:basedOn w:val="Normal"/>
    <w:link w:val="BodyTextChar1"/>
    <w:uiPriority w:val="99"/>
    <w:rsid w:val="00EF0489"/>
    <w:pPr>
      <w:jc w:val="center"/>
    </w:pPr>
    <w:rPr>
      <w:rFonts w:ascii="Arial" w:eastAsia="Calibri" w:hAnsi="Arial"/>
      <w:b/>
      <w:i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37F8C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EF04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F0489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Title">
    <w:name w:val="ConsPlusTitle"/>
    <w:uiPriority w:val="99"/>
    <w:rsid w:val="00EF0489"/>
    <w:pPr>
      <w:autoSpaceDE w:val="0"/>
      <w:autoSpaceDN w:val="0"/>
      <w:adjustRightInd w:val="0"/>
    </w:pPr>
    <w:rPr>
      <w:rFonts w:ascii="Arial" w:eastAsia="Times New Roman" w:hAnsi="Arial"/>
      <w:b/>
      <w:sz w:val="20"/>
      <w:szCs w:val="20"/>
    </w:rPr>
  </w:style>
  <w:style w:type="paragraph" w:customStyle="1" w:styleId="ConsTitle">
    <w:name w:val="ConsTitle"/>
    <w:uiPriority w:val="99"/>
    <w:rsid w:val="00EF0489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szCs w:val="20"/>
      <w:lang w:eastAsia="zh-CN"/>
    </w:rPr>
  </w:style>
  <w:style w:type="paragraph" w:customStyle="1" w:styleId="ConsNormal">
    <w:name w:val="ConsNormal"/>
    <w:uiPriority w:val="99"/>
    <w:rsid w:val="00EF0489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sz w:val="20"/>
      <w:szCs w:val="20"/>
      <w:lang w:eastAsia="zh-CN"/>
    </w:rPr>
  </w:style>
  <w:style w:type="paragraph" w:customStyle="1" w:styleId="10">
    <w:name w:val="Обычный1"/>
    <w:uiPriority w:val="99"/>
    <w:rsid w:val="00EF0489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z w:val="24"/>
      <w:szCs w:val="20"/>
    </w:rPr>
  </w:style>
  <w:style w:type="paragraph" w:customStyle="1" w:styleId="ConsNonformat">
    <w:name w:val="ConsNonformat"/>
    <w:uiPriority w:val="99"/>
    <w:rsid w:val="00EF048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sz w:val="20"/>
      <w:szCs w:val="20"/>
      <w:lang w:eastAsia="zh-CN"/>
    </w:rPr>
  </w:style>
  <w:style w:type="paragraph" w:customStyle="1" w:styleId="ConsCell">
    <w:name w:val="ConsCell"/>
    <w:uiPriority w:val="99"/>
    <w:rsid w:val="00EF0489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sz w:val="20"/>
      <w:szCs w:val="20"/>
      <w:lang w:eastAsia="zh-CN"/>
    </w:rPr>
  </w:style>
  <w:style w:type="paragraph" w:customStyle="1" w:styleId="ConsDocList">
    <w:name w:val="ConsDocList"/>
    <w:uiPriority w:val="99"/>
    <w:rsid w:val="00EF048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F0489"/>
    <w:pPr>
      <w:spacing w:before="75" w:after="75"/>
      <w:ind w:left="75" w:right="75" w:firstLine="225"/>
      <w:jc w:val="both"/>
    </w:pPr>
    <w:rPr>
      <w:rFonts w:ascii="Verdana" w:hAnsi="Verdana"/>
      <w:color w:val="000000"/>
      <w:sz w:val="18"/>
      <w:lang w:eastAsia="zh-CN"/>
    </w:rPr>
  </w:style>
  <w:style w:type="paragraph" w:customStyle="1" w:styleId="--">
    <w:name w:val="- СТРАНИЦА -"/>
    <w:uiPriority w:val="99"/>
    <w:rsid w:val="00EF0489"/>
    <w:rPr>
      <w:rFonts w:ascii="Times New Roman" w:eastAsia="Times New Roman" w:hAnsi="Times New Roman"/>
      <w:sz w:val="20"/>
      <w:szCs w:val="20"/>
    </w:rPr>
  </w:style>
  <w:style w:type="paragraph" w:customStyle="1" w:styleId="a1">
    <w:name w:val="Îáû÷íûé"/>
    <w:uiPriority w:val="99"/>
    <w:rsid w:val="00EF0489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F37F8C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basedOn w:val="DefaultParagraphFont"/>
    <w:uiPriority w:val="99"/>
    <w:semiHidden/>
    <w:rsid w:val="00EF048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аголовок 1 Знак Знак"/>
    <w:uiPriority w:val="99"/>
    <w:rsid w:val="00EF0489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EF0489"/>
    <w:pPr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13">
    <w:name w:val="текст 1"/>
    <w:basedOn w:val="Normal"/>
    <w:next w:val="Normal"/>
    <w:uiPriority w:val="99"/>
    <w:rsid w:val="00EF0489"/>
    <w:pPr>
      <w:ind w:firstLine="540"/>
      <w:jc w:val="both"/>
    </w:pPr>
    <w:rPr>
      <w:lang w:eastAsia="zh-CN"/>
    </w:rPr>
  </w:style>
  <w:style w:type="paragraph" w:customStyle="1" w:styleId="S">
    <w:name w:val="S_Обычный"/>
    <w:basedOn w:val="Normal"/>
    <w:uiPriority w:val="99"/>
    <w:rsid w:val="00EF0489"/>
    <w:pPr>
      <w:spacing w:line="360" w:lineRule="auto"/>
      <w:ind w:firstLine="709"/>
      <w:jc w:val="both"/>
    </w:pPr>
    <w:rPr>
      <w:sz w:val="24"/>
      <w:lang w:eastAsia="zh-CN"/>
    </w:rPr>
  </w:style>
  <w:style w:type="character" w:customStyle="1" w:styleId="S0">
    <w:name w:val="S_Обычный Знак"/>
    <w:uiPriority w:val="99"/>
    <w:rsid w:val="00EF0489"/>
    <w:rPr>
      <w:sz w:val="24"/>
      <w:lang w:val="ru-RU" w:eastAsia="ru-RU"/>
    </w:rPr>
  </w:style>
  <w:style w:type="paragraph" w:customStyle="1" w:styleId="S1">
    <w:name w:val="S_Титульный"/>
    <w:basedOn w:val="Normal"/>
    <w:uiPriority w:val="99"/>
    <w:rsid w:val="00EF0489"/>
    <w:pPr>
      <w:spacing w:line="360" w:lineRule="auto"/>
      <w:ind w:left="3060"/>
      <w:jc w:val="right"/>
    </w:pPr>
    <w:rPr>
      <w:b/>
      <w:caps/>
      <w:sz w:val="24"/>
      <w:lang w:eastAsia="zh-CN"/>
    </w:rPr>
  </w:style>
  <w:style w:type="paragraph" w:customStyle="1" w:styleId="Iauiue">
    <w:name w:val="Iau?iue"/>
    <w:uiPriority w:val="99"/>
    <w:rsid w:val="00EF048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Normal"/>
    <w:uiPriority w:val="99"/>
    <w:rsid w:val="00EF0489"/>
    <w:pPr>
      <w:spacing w:before="100" w:after="119"/>
    </w:pPr>
    <w:rPr>
      <w:color w:val="000000"/>
      <w:sz w:val="24"/>
      <w:lang w:eastAsia="zh-CN"/>
    </w:rPr>
  </w:style>
  <w:style w:type="paragraph" w:customStyle="1" w:styleId="Heading">
    <w:name w:val="Heading"/>
    <w:uiPriority w:val="99"/>
    <w:rsid w:val="00EF0489"/>
    <w:pPr>
      <w:autoSpaceDE w:val="0"/>
      <w:autoSpaceDN w:val="0"/>
      <w:adjustRightInd w:val="0"/>
    </w:pPr>
    <w:rPr>
      <w:rFonts w:ascii="Arial" w:eastAsia="Times New Roman" w:hAnsi="Arial"/>
      <w:b/>
      <w:szCs w:val="20"/>
    </w:rPr>
  </w:style>
  <w:style w:type="paragraph" w:customStyle="1" w:styleId="2">
    <w:name w:val="Îñíîâíîé òåêñò 2"/>
    <w:basedOn w:val="a1"/>
    <w:uiPriority w:val="99"/>
    <w:rsid w:val="00EF0489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EF048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Normal"/>
    <w:uiPriority w:val="99"/>
    <w:rsid w:val="00EF0489"/>
    <w:pPr>
      <w:widowControl w:val="0"/>
      <w:ind w:firstLine="567"/>
      <w:jc w:val="both"/>
    </w:pPr>
    <w:rPr>
      <w:b/>
      <w:color w:val="000000"/>
      <w:sz w:val="24"/>
      <w:lang w:eastAsia="zh-CN"/>
    </w:rPr>
  </w:style>
  <w:style w:type="paragraph" w:styleId="BodyText3">
    <w:name w:val="Body Text 3"/>
    <w:basedOn w:val="Normal"/>
    <w:link w:val="BodyText3Char"/>
    <w:uiPriority w:val="99"/>
    <w:rsid w:val="00EF0489"/>
    <w:pPr>
      <w:spacing w:after="120"/>
    </w:pPr>
    <w:rPr>
      <w:rFonts w:eastAsia="SimSun"/>
      <w:sz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F048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Normal"/>
    <w:link w:val="BodyTextIndentChar"/>
    <w:uiPriority w:val="99"/>
    <w:rsid w:val="00EF0489"/>
    <w:pPr>
      <w:spacing w:after="120"/>
      <w:ind w:left="283"/>
    </w:pPr>
    <w:rPr>
      <w:sz w:val="24"/>
      <w:lang w:eastAsia="zh-CN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,Исторические события Char,Ист события с точкой Char,Основной текст с отступом Знак Знак Char"/>
    <w:basedOn w:val="DefaultParagraphFont"/>
    <w:link w:val="BodyTextIndent"/>
    <w:uiPriority w:val="99"/>
    <w:locked/>
    <w:rsid w:val="00EF0489"/>
    <w:rPr>
      <w:rFonts w:ascii="Times New Roman" w:hAnsi="Times New Roman" w:cs="Times New Roman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EF0489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048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F0489"/>
    <w:pPr>
      <w:ind w:firstLine="56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F0489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EF0489"/>
    <w:pPr>
      <w:tabs>
        <w:tab w:val="left" w:pos="10440"/>
      </w:tabs>
      <w:spacing w:before="120"/>
      <w:ind w:left="360" w:right="333"/>
      <w:jc w:val="both"/>
    </w:pPr>
    <w:rPr>
      <w:b/>
      <w:sz w:val="24"/>
      <w:lang w:eastAsia="zh-CN"/>
    </w:rPr>
  </w:style>
  <w:style w:type="character" w:styleId="Hyperlink">
    <w:name w:val="Hyperlink"/>
    <w:basedOn w:val="DefaultParagraphFont"/>
    <w:uiPriority w:val="99"/>
    <w:rsid w:val="00EF04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F048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F0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F0489"/>
    <w:rPr>
      <w:rFonts w:ascii="Courier New" w:hAnsi="Courier New" w:cs="Courier New"/>
      <w:sz w:val="20"/>
      <w:szCs w:val="20"/>
      <w:lang w:eastAsia="ru-RU"/>
    </w:rPr>
  </w:style>
  <w:style w:type="character" w:customStyle="1" w:styleId="120">
    <w:name w:val="Стиль 12 пт"/>
    <w:uiPriority w:val="99"/>
    <w:rsid w:val="00EF0489"/>
    <w:rPr>
      <w:sz w:val="24"/>
    </w:rPr>
  </w:style>
  <w:style w:type="paragraph" w:customStyle="1" w:styleId="a2">
    <w:name w:val="Внутренний адрес"/>
    <w:basedOn w:val="Normal"/>
    <w:uiPriority w:val="99"/>
    <w:rsid w:val="00EF0489"/>
    <w:pPr>
      <w:jc w:val="both"/>
    </w:pPr>
    <w:rPr>
      <w:sz w:val="28"/>
      <w:lang w:val="en-US"/>
    </w:rPr>
  </w:style>
  <w:style w:type="paragraph" w:customStyle="1" w:styleId="a3">
    <w:name w:val="Знак"/>
    <w:basedOn w:val="Normal"/>
    <w:uiPriority w:val="99"/>
    <w:rsid w:val="00EF04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EF0489"/>
    <w:pPr>
      <w:widowControl/>
      <w:ind w:firstLine="284"/>
      <w:jc w:val="both"/>
    </w:pPr>
    <w:rPr>
      <w:rFonts w:ascii="Peterburg" w:hAnsi="Peterburg"/>
    </w:rPr>
  </w:style>
  <w:style w:type="character" w:customStyle="1" w:styleId="apple-style-span">
    <w:name w:val="apple-style-span"/>
    <w:basedOn w:val="DefaultParagraphFont"/>
    <w:uiPriority w:val="99"/>
    <w:rsid w:val="00EF0489"/>
    <w:rPr>
      <w:rFonts w:cs="Times New Roman"/>
    </w:rPr>
  </w:style>
  <w:style w:type="paragraph" w:customStyle="1" w:styleId="a0">
    <w:name w:val="мал_маркер"/>
    <w:basedOn w:val="Normal"/>
    <w:uiPriority w:val="99"/>
    <w:rsid w:val="00EF0489"/>
    <w:pPr>
      <w:numPr>
        <w:numId w:val="14"/>
      </w:numPr>
      <w:jc w:val="center"/>
    </w:pPr>
  </w:style>
  <w:style w:type="paragraph" w:customStyle="1" w:styleId="a4">
    <w:name w:val="внутри  таблиц"/>
    <w:basedOn w:val="Normal"/>
    <w:link w:val="a5"/>
    <w:uiPriority w:val="99"/>
    <w:rsid w:val="00EF0489"/>
    <w:pPr>
      <w:ind w:left="-57" w:right="-57"/>
      <w:jc w:val="center"/>
    </w:pPr>
    <w:rPr>
      <w:rFonts w:eastAsia="Calibri"/>
    </w:rPr>
  </w:style>
  <w:style w:type="character" w:customStyle="1" w:styleId="a5">
    <w:name w:val="внутри  таблиц Знак"/>
    <w:link w:val="a4"/>
    <w:uiPriority w:val="99"/>
    <w:locked/>
    <w:rsid w:val="00EF0489"/>
    <w:rPr>
      <w:rFonts w:ascii="Times New Roman" w:hAnsi="Times New Roman"/>
      <w:snapToGrid w:val="0"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F048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F0489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EF0489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048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EF048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F0489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0489"/>
    <w:rPr>
      <w:rFonts w:ascii="Times New Roman" w:hAnsi="Times New Roman" w:cs="Times New Roman"/>
      <w:color w:val="FF0000"/>
      <w:lang w:eastAsia="ru-RU"/>
    </w:rPr>
  </w:style>
  <w:style w:type="paragraph" w:styleId="Header">
    <w:name w:val="header"/>
    <w:basedOn w:val="Normal"/>
    <w:link w:val="HeaderChar"/>
    <w:uiPriority w:val="99"/>
    <w:rsid w:val="00EF04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0489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F0489"/>
    <w:rPr>
      <w:rFonts w:cs="Times New Roman"/>
      <w:i/>
    </w:rPr>
  </w:style>
  <w:style w:type="paragraph" w:customStyle="1" w:styleId="14">
    <w:name w:val="Оглавление1"/>
    <w:basedOn w:val="Normal"/>
    <w:uiPriority w:val="99"/>
    <w:rsid w:val="00EF0489"/>
    <w:pPr>
      <w:ind w:firstLine="709"/>
    </w:pPr>
    <w:rPr>
      <w:b/>
      <w:smallCaps/>
      <w:color w:val="000000"/>
      <w:sz w:val="28"/>
      <w:szCs w:val="28"/>
    </w:rPr>
  </w:style>
  <w:style w:type="paragraph" w:customStyle="1" w:styleId="a6">
    <w:name w:val="ПЕРЕЧНЬ видов исп."/>
    <w:basedOn w:val="ListBullet5"/>
    <w:uiPriority w:val="99"/>
    <w:rsid w:val="00EF0489"/>
    <w:pPr>
      <w:jc w:val="both"/>
    </w:pPr>
    <w:rPr>
      <w:rFonts w:ascii="Arial" w:hAnsi="Arial"/>
      <w:szCs w:val="20"/>
    </w:rPr>
  </w:style>
  <w:style w:type="paragraph" w:styleId="ListBullet5">
    <w:name w:val="List Bullet 5"/>
    <w:basedOn w:val="Normal"/>
    <w:uiPriority w:val="99"/>
    <w:rsid w:val="00EF0489"/>
    <w:pPr>
      <w:tabs>
        <w:tab w:val="num" w:pos="1492"/>
      </w:tabs>
      <w:ind w:left="1492" w:hanging="360"/>
    </w:pPr>
    <w:rPr>
      <w:sz w:val="24"/>
      <w:szCs w:val="24"/>
    </w:rPr>
  </w:style>
  <w:style w:type="paragraph" w:customStyle="1" w:styleId="a7">
    <w:name w:val="Заголовок зоны"/>
    <w:basedOn w:val="Normal"/>
    <w:next w:val="Normal"/>
    <w:uiPriority w:val="99"/>
    <w:rsid w:val="00EF0489"/>
    <w:pPr>
      <w:spacing w:before="240" w:after="120"/>
      <w:jc w:val="center"/>
    </w:pPr>
    <w:rPr>
      <w:rFonts w:ascii="Arial" w:hAnsi="Arial"/>
      <w:b/>
      <w:bCs/>
      <w:sz w:val="24"/>
      <w:u w:color="FFFFFF"/>
    </w:rPr>
  </w:style>
  <w:style w:type="paragraph" w:customStyle="1" w:styleId="a8">
    <w:name w:val="Виды исп. заголовок"/>
    <w:basedOn w:val="Normal"/>
    <w:uiPriority w:val="99"/>
    <w:rsid w:val="00EF0489"/>
    <w:pPr>
      <w:spacing w:before="240" w:after="120"/>
      <w:jc w:val="both"/>
    </w:pPr>
    <w:rPr>
      <w:rFonts w:ascii="Arial" w:hAnsi="Arial"/>
      <w:b/>
      <w:bCs/>
      <w:sz w:val="24"/>
      <w:u w:color="FFFFFF"/>
    </w:rPr>
  </w:style>
  <w:style w:type="paragraph" w:customStyle="1" w:styleId="a9">
    <w:name w:val="Текст к зоне"/>
    <w:basedOn w:val="Normal"/>
    <w:next w:val="Normal"/>
    <w:uiPriority w:val="99"/>
    <w:rsid w:val="00EF0489"/>
    <w:pPr>
      <w:ind w:firstLine="284"/>
      <w:jc w:val="both"/>
    </w:pPr>
    <w:rPr>
      <w:rFonts w:ascii="Arial" w:hAnsi="Arial"/>
      <w:sz w:val="24"/>
      <w:u w:color="FFFFFF"/>
    </w:rPr>
  </w:style>
  <w:style w:type="paragraph" w:customStyle="1" w:styleId="a">
    <w:name w:val="маркер"/>
    <w:basedOn w:val="BodyText"/>
    <w:link w:val="aa"/>
    <w:uiPriority w:val="99"/>
    <w:rsid w:val="00EF0489"/>
    <w:pPr>
      <w:numPr>
        <w:numId w:val="16"/>
      </w:numPr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a">
    <w:name w:val="маркер Знак"/>
    <w:basedOn w:val="BalloonTextChar"/>
    <w:link w:val="a"/>
    <w:uiPriority w:val="99"/>
    <w:locked/>
    <w:rsid w:val="00EF0489"/>
    <w:rPr>
      <w:rFonts w:ascii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EF04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048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0489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0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0489"/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EF0489"/>
    <w:pPr>
      <w:ind w:left="400"/>
    </w:pPr>
  </w:style>
  <w:style w:type="paragraph" w:customStyle="1" w:styleId="ab">
    <w:name w:val="список"/>
    <w:basedOn w:val="10"/>
    <w:uiPriority w:val="99"/>
    <w:rsid w:val="00EF0489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character" w:customStyle="1" w:styleId="ac">
    <w:name w:val="Гипертекстовая ссылка"/>
    <w:uiPriority w:val="99"/>
    <w:rsid w:val="00EF0489"/>
    <w:rPr>
      <w:color w:val="008000"/>
    </w:rPr>
  </w:style>
  <w:style w:type="character" w:styleId="Strong">
    <w:name w:val="Strong"/>
    <w:basedOn w:val="DefaultParagraphFont"/>
    <w:uiPriority w:val="99"/>
    <w:qFormat/>
    <w:rsid w:val="00EF0489"/>
    <w:rPr>
      <w:rFonts w:cs="Times New Roman"/>
      <w:b/>
    </w:rPr>
  </w:style>
  <w:style w:type="table" w:styleId="TableGrid">
    <w:name w:val="Table Grid"/>
    <w:basedOn w:val="TableNormal"/>
    <w:uiPriority w:val="99"/>
    <w:rsid w:val="00EF04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F048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048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F0489"/>
    <w:rPr>
      <w:rFonts w:cs="Times New Roman"/>
      <w:vertAlign w:val="superscript"/>
    </w:rPr>
  </w:style>
  <w:style w:type="paragraph" w:customStyle="1" w:styleId="4">
    <w:name w:val="заголовок 4а"/>
    <w:basedOn w:val="Normal"/>
    <w:uiPriority w:val="99"/>
    <w:rsid w:val="00EF0489"/>
    <w:pPr>
      <w:numPr>
        <w:numId w:val="34"/>
      </w:numPr>
      <w:jc w:val="right"/>
    </w:pPr>
    <w:rPr>
      <w:sz w:val="28"/>
      <w:szCs w:val="28"/>
    </w:rPr>
  </w:style>
  <w:style w:type="paragraph" w:customStyle="1" w:styleId="15">
    <w:name w:val="Абзац списка1"/>
    <w:basedOn w:val="Normal"/>
    <w:uiPriority w:val="99"/>
    <w:rsid w:val="001462F8"/>
    <w:pPr>
      <w:ind w:left="720"/>
      <w:contextualSpacing/>
    </w:pPr>
    <w:rPr>
      <w:rFonts w:eastAsia="Calibri"/>
    </w:rPr>
  </w:style>
  <w:style w:type="paragraph" w:customStyle="1" w:styleId="20">
    <w:name w:val="Абзац списка2"/>
    <w:basedOn w:val="Normal"/>
    <w:uiPriority w:val="99"/>
    <w:rsid w:val="002F331F"/>
    <w:pPr>
      <w:ind w:left="720"/>
      <w:contextualSpacing/>
    </w:pPr>
    <w:rPr>
      <w:rFonts w:eastAsia="Calibri"/>
    </w:rPr>
  </w:style>
  <w:style w:type="paragraph" w:styleId="DocumentMap">
    <w:name w:val="Document Map"/>
    <w:basedOn w:val="Normal"/>
    <w:link w:val="DocumentMapChar"/>
    <w:uiPriority w:val="99"/>
    <w:semiHidden/>
    <w:rsid w:val="00CD6EB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7F8C"/>
    <w:rPr>
      <w:rFonts w:ascii="Times New Roman" w:hAnsi="Times New Roman" w:cs="Times New Roman"/>
      <w:sz w:val="2"/>
    </w:rPr>
  </w:style>
  <w:style w:type="character" w:customStyle="1" w:styleId="40">
    <w:name w:val="Знак Знак4"/>
    <w:uiPriority w:val="99"/>
    <w:rsid w:val="00541878"/>
    <w:rPr>
      <w:sz w:val="28"/>
      <w:lang w:val="ru-RU" w:eastAsia="ru-RU"/>
    </w:rPr>
  </w:style>
  <w:style w:type="character" w:customStyle="1" w:styleId="9">
    <w:name w:val="Знак Знак9"/>
    <w:uiPriority w:val="99"/>
    <w:rsid w:val="00D24ED1"/>
    <w:rPr>
      <w:sz w:val="24"/>
      <w:lang w:val="ru-RU" w:eastAsia="ru-RU"/>
    </w:rPr>
  </w:style>
  <w:style w:type="paragraph" w:customStyle="1" w:styleId="ad">
    <w:name w:val="Осн_текст"/>
    <w:basedOn w:val="BodyTextIndent3"/>
    <w:link w:val="ae"/>
    <w:uiPriority w:val="99"/>
    <w:rsid w:val="00ED77B1"/>
    <w:pPr>
      <w:tabs>
        <w:tab w:val="num" w:pos="2460"/>
      </w:tabs>
      <w:ind w:firstLine="851"/>
    </w:pPr>
    <w:rPr>
      <w:rFonts w:ascii="Calibri" w:eastAsia="Calibri" w:hAnsi="Calibri"/>
      <w:sz w:val="28"/>
    </w:rPr>
  </w:style>
  <w:style w:type="character" w:customStyle="1" w:styleId="ae">
    <w:name w:val="Осн_текст Знак"/>
    <w:link w:val="ad"/>
    <w:uiPriority w:val="99"/>
    <w:locked/>
    <w:rsid w:val="00ED77B1"/>
    <w:rPr>
      <w:rFonts w:ascii="Calibri" w:hAnsi="Calibri"/>
      <w:sz w:val="28"/>
      <w:lang w:val="ru-RU" w:eastAsia="ru-RU"/>
    </w:rPr>
  </w:style>
  <w:style w:type="paragraph" w:customStyle="1" w:styleId="af">
    <w:name w:val="Основной"/>
    <w:basedOn w:val="Normal"/>
    <w:link w:val="af0"/>
    <w:uiPriority w:val="99"/>
    <w:rsid w:val="00ED77B1"/>
    <w:pPr>
      <w:ind w:firstLine="540"/>
      <w:jc w:val="both"/>
    </w:pPr>
    <w:rPr>
      <w:rFonts w:ascii="Calibri" w:eastAsia="Calibri" w:hAnsi="Calibri"/>
    </w:rPr>
  </w:style>
  <w:style w:type="character" w:customStyle="1" w:styleId="af0">
    <w:name w:val="Основной Знак"/>
    <w:link w:val="af"/>
    <w:uiPriority w:val="99"/>
    <w:locked/>
    <w:rsid w:val="00ED77B1"/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22</Pages>
  <Words>7802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Ирина В. Ивченко</dc:creator>
  <cp:keywords/>
  <dc:description/>
  <cp:lastModifiedBy>Users</cp:lastModifiedBy>
  <cp:revision>36</cp:revision>
  <dcterms:created xsi:type="dcterms:W3CDTF">2012-12-06T12:14:00Z</dcterms:created>
  <dcterms:modified xsi:type="dcterms:W3CDTF">2012-12-14T06:25:00Z</dcterms:modified>
</cp:coreProperties>
</file>