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599"/>
        <w:gridCol w:w="4217"/>
      </w:tblGrid>
      <w:tr w:rsidR="00EB1E75" w:rsidTr="00EB1E75">
        <w:trPr>
          <w:trHeight w:val="1617"/>
        </w:trPr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1E75" w:rsidRPr="00420B00" w:rsidRDefault="00EB1E75" w:rsidP="00F30799">
            <w:pPr>
              <w:keepNext/>
              <w:tabs>
                <w:tab w:val="num" w:pos="1428"/>
              </w:tabs>
              <w:spacing w:after="0" w:line="240" w:lineRule="auto"/>
              <w:ind w:left="1428" w:hanging="720"/>
              <w:jc w:val="both"/>
              <w:outlineLvl w:val="0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420B00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Республика Татарстан</w:t>
            </w:r>
          </w:p>
          <w:p w:rsidR="00EB1E75" w:rsidRPr="00420B00" w:rsidRDefault="00EB1E75" w:rsidP="00F307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420B00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Совет Альметьевского сельского </w:t>
            </w:r>
          </w:p>
          <w:p w:rsidR="00EB1E75" w:rsidRPr="00420B00" w:rsidRDefault="00EB1E75" w:rsidP="00F307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420B00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поселения Сармановского</w:t>
            </w:r>
          </w:p>
          <w:p w:rsidR="00EB1E75" w:rsidRPr="00420B00" w:rsidRDefault="00EB1E75" w:rsidP="00F307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420B00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 муниципального района</w:t>
            </w:r>
          </w:p>
          <w:p w:rsidR="00EB1E75" w:rsidRPr="00420B00" w:rsidRDefault="00EB1E75" w:rsidP="00F307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E75" w:rsidRPr="00420B00" w:rsidRDefault="00EB1E75" w:rsidP="00F307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</w:p>
          <w:p w:rsidR="00EB1E75" w:rsidRPr="00420B00" w:rsidRDefault="00EB1E75" w:rsidP="00F307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E75" w:rsidRPr="00420B00" w:rsidRDefault="00EB1E75" w:rsidP="00F3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B00">
              <w:rPr>
                <w:rFonts w:ascii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EB1E75" w:rsidRPr="00420B00" w:rsidRDefault="00EB1E75" w:rsidP="00F307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  <w:lang w:val="tt-RU"/>
              </w:rPr>
            </w:pPr>
            <w:r w:rsidRPr="00420B00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Сарман муниципаль районы</w:t>
            </w:r>
          </w:p>
          <w:p w:rsidR="00EB1E75" w:rsidRPr="00420B00" w:rsidRDefault="00EB1E75" w:rsidP="00F307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420B00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 </w:t>
            </w:r>
            <w:r w:rsidRPr="00420B00">
              <w:rPr>
                <w:rFonts w:ascii="Times New Roman" w:hAnsi="Times New Roman" w:cs="Times New Roman"/>
                <w:kern w:val="16"/>
                <w:sz w:val="28"/>
                <w:szCs w:val="28"/>
                <w:lang w:val="tt-RU"/>
              </w:rPr>
              <w:t>Әлмәт</w:t>
            </w:r>
            <w:r w:rsidRPr="00420B00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  авыл </w:t>
            </w:r>
            <w:r w:rsidRPr="00420B00">
              <w:rPr>
                <w:rFonts w:ascii="Times New Roman" w:hAnsi="Times New Roman" w:cs="Times New Roman"/>
                <w:kern w:val="16"/>
                <w:sz w:val="28"/>
                <w:szCs w:val="28"/>
                <w:lang w:val="tt-RU"/>
              </w:rPr>
              <w:t>җ</w:t>
            </w:r>
            <w:r w:rsidRPr="00420B00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ирлеге Советы</w:t>
            </w:r>
          </w:p>
          <w:p w:rsidR="00EB1E75" w:rsidRPr="00420B00" w:rsidRDefault="00EB1E75" w:rsidP="00F307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</w:p>
        </w:tc>
      </w:tr>
      <w:tr w:rsidR="00B00053" w:rsidTr="00EB1E75">
        <w:trPr>
          <w:trHeight w:val="70"/>
        </w:trPr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4C0" w:rsidRPr="00B87ECA" w:rsidRDefault="00C064C0" w:rsidP="00002087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064C0" w:rsidRPr="00B87ECA" w:rsidRDefault="00EB1E75" w:rsidP="00347F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tt" w:eastAsia="ru-RU"/>
              </w:rPr>
              <w:t>РЕШЕНИЕ</w:t>
            </w:r>
          </w:p>
          <w:p w:rsidR="00C064C0" w:rsidRPr="00B87ECA" w:rsidRDefault="004C3B92" w:rsidP="00347F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87E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tt" w:eastAsia="ru-RU"/>
              </w:rPr>
              <w:t>2022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4C0" w:rsidRPr="00B87ECA" w:rsidRDefault="00C064C0" w:rsidP="00347F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tt-RU" w:eastAsia="ru-RU"/>
              </w:rPr>
            </w:pPr>
          </w:p>
          <w:p w:rsidR="00C064C0" w:rsidRPr="00B87ECA" w:rsidRDefault="00C064C0" w:rsidP="00347F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39AF" w:rsidRPr="00B87ECA" w:rsidRDefault="007A39AF" w:rsidP="00347F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tt-RU" w:eastAsia="ru-RU"/>
              </w:rPr>
            </w:pPr>
          </w:p>
          <w:p w:rsidR="00C064C0" w:rsidRPr="00B87ECA" w:rsidRDefault="004C3B92" w:rsidP="00347F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87E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tt" w:eastAsia="ru-RU"/>
              </w:rPr>
              <w:t>КАРАР</w:t>
            </w:r>
          </w:p>
          <w:p w:rsidR="00C064C0" w:rsidRPr="00B87ECA" w:rsidRDefault="004C3B92" w:rsidP="00347F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B87E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tt" w:eastAsia="ru-RU"/>
              </w:rPr>
              <w:t xml:space="preserve">№ </w:t>
            </w:r>
          </w:p>
          <w:p w:rsidR="00C064C0" w:rsidRPr="00B87ECA" w:rsidRDefault="00C064C0" w:rsidP="00347F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tt-RU" w:eastAsia="ru-RU"/>
              </w:rPr>
            </w:pPr>
          </w:p>
        </w:tc>
      </w:tr>
    </w:tbl>
    <w:p w:rsidR="00C064C0" w:rsidRPr="00B87ECA" w:rsidRDefault="004C3B92" w:rsidP="00002087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87ECA">
        <w:rPr>
          <w:rFonts w:ascii="Times New Roman" w:hAnsi="Times New Roman" w:cs="Times New Roman"/>
          <w:sz w:val="26"/>
          <w:szCs w:val="26"/>
          <w:lang w:val="tt" w:eastAsia="ru-RU"/>
        </w:rPr>
        <w:t>«Татарстан Республикасы Сарман муниципаль районының «</w:t>
      </w:r>
      <w:r w:rsidR="00EB1E75">
        <w:rPr>
          <w:rFonts w:ascii="Times New Roman" w:hAnsi="Times New Roman" w:cs="Times New Roman"/>
          <w:sz w:val="26"/>
          <w:szCs w:val="26"/>
          <w:lang w:val="tt" w:eastAsia="ru-RU"/>
        </w:rPr>
        <w:t>Әлмәт</w:t>
      </w:r>
      <w:r w:rsidRPr="00B87ECA">
        <w:rPr>
          <w:rFonts w:ascii="Times New Roman" w:hAnsi="Times New Roman" w:cs="Times New Roman"/>
          <w:sz w:val="26"/>
          <w:szCs w:val="26"/>
          <w:lang w:val="tt" w:eastAsia="ru-RU"/>
        </w:rPr>
        <w:t xml:space="preserve"> авыл җирлеге» муниципаль берәмлегендә бюджет процессы турында нигезләмәне раслау хакында» 2020 елның </w:t>
      </w:r>
      <w:r w:rsidR="00EB1E75">
        <w:rPr>
          <w:rFonts w:ascii="Times New Roman" w:hAnsi="Times New Roman" w:cs="Times New Roman"/>
          <w:sz w:val="26"/>
          <w:szCs w:val="26"/>
          <w:lang w:val="tt" w:eastAsia="ru-RU"/>
        </w:rPr>
        <w:t>18 июнендәге</w:t>
      </w:r>
      <w:r w:rsidRPr="00B87ECA">
        <w:rPr>
          <w:rFonts w:ascii="Times New Roman" w:hAnsi="Times New Roman" w:cs="Times New Roman"/>
          <w:sz w:val="26"/>
          <w:szCs w:val="26"/>
          <w:lang w:val="tt" w:eastAsia="ru-RU"/>
        </w:rPr>
        <w:t xml:space="preserve"> </w:t>
      </w:r>
      <w:r w:rsidR="00EB1E75">
        <w:rPr>
          <w:rFonts w:ascii="Times New Roman" w:hAnsi="Times New Roman" w:cs="Times New Roman"/>
          <w:sz w:val="26"/>
          <w:szCs w:val="26"/>
          <w:lang w:val="tt" w:eastAsia="ru-RU"/>
        </w:rPr>
        <w:t>6</w:t>
      </w:r>
      <w:r w:rsidRPr="00B87ECA">
        <w:rPr>
          <w:rFonts w:ascii="Times New Roman" w:hAnsi="Times New Roman" w:cs="Times New Roman"/>
          <w:sz w:val="26"/>
          <w:szCs w:val="26"/>
          <w:lang w:val="tt" w:eastAsia="ru-RU"/>
        </w:rPr>
        <w:t xml:space="preserve"> номерлы </w:t>
      </w:r>
      <w:r w:rsidR="00EB1E75">
        <w:rPr>
          <w:rFonts w:ascii="Times New Roman" w:hAnsi="Times New Roman" w:cs="Times New Roman"/>
          <w:sz w:val="26"/>
          <w:szCs w:val="26"/>
          <w:lang w:val="tt" w:eastAsia="ru-RU"/>
        </w:rPr>
        <w:t>Әлмәт</w:t>
      </w:r>
      <w:r w:rsidRPr="00B87ECA">
        <w:rPr>
          <w:rFonts w:ascii="Times New Roman" w:hAnsi="Times New Roman" w:cs="Times New Roman"/>
          <w:sz w:val="26"/>
          <w:szCs w:val="26"/>
          <w:lang w:val="tt" w:eastAsia="ru-RU"/>
        </w:rPr>
        <w:t xml:space="preserve"> авыл җирлеге Советы карарына үзгәрешләр кертү турында</w:t>
      </w:r>
    </w:p>
    <w:p w:rsidR="00C064C0" w:rsidRPr="00B87ECA" w:rsidRDefault="00C064C0" w:rsidP="00347F1F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064C0" w:rsidRPr="00A85282" w:rsidRDefault="004C3B92" w:rsidP="00A87FB7">
      <w:pPr>
        <w:spacing w:after="0"/>
        <w:jc w:val="both"/>
        <w:rPr>
          <w:rFonts w:ascii="Times New Roman" w:hAnsi="Times New Roman" w:cs="Times New Roman"/>
          <w:sz w:val="26"/>
          <w:szCs w:val="26"/>
          <w:lang w:val="tt"/>
        </w:rPr>
      </w:pPr>
      <w:r w:rsidRPr="00B87ECA">
        <w:rPr>
          <w:rFonts w:ascii="Times New Roman" w:hAnsi="Times New Roman" w:cs="Times New Roman"/>
          <w:color w:val="000000" w:themeColor="text1"/>
          <w:sz w:val="26"/>
          <w:szCs w:val="26"/>
          <w:lang w:val="tt" w:eastAsia="ru-RU"/>
        </w:rPr>
        <w:t xml:space="preserve">       «Россия Федерациясе Бюджет кодексына һәм Россия Федерациясенең аерым закон актларына үзгәрешләр кертү һәм Россия Федерациясе бюджет системасы бюджетларын үтәү үзенчәлекләрен билгеләү</w:t>
      </w:r>
      <w:r w:rsidR="00EB1E75">
        <w:rPr>
          <w:rFonts w:ascii="Times New Roman" w:hAnsi="Times New Roman" w:cs="Times New Roman"/>
          <w:color w:val="000000" w:themeColor="text1"/>
          <w:sz w:val="26"/>
          <w:szCs w:val="26"/>
          <w:lang w:val="tt" w:eastAsia="ru-RU"/>
        </w:rPr>
        <w:t xml:space="preserve"> турында» 2021 елның 29 ноя</w:t>
      </w:r>
      <w:r w:rsidRPr="00B87ECA">
        <w:rPr>
          <w:rFonts w:ascii="Times New Roman" w:hAnsi="Times New Roman" w:cs="Times New Roman"/>
          <w:color w:val="000000" w:themeColor="text1"/>
          <w:sz w:val="26"/>
          <w:szCs w:val="26"/>
          <w:lang w:val="tt" w:eastAsia="ru-RU"/>
        </w:rPr>
        <w:t xml:space="preserve">брендәге 384-ФЗ номерлы Федераль законның 1 статьясы нигезендә </w:t>
      </w:r>
      <w:r w:rsidR="00EB1E75">
        <w:rPr>
          <w:rFonts w:ascii="Times New Roman" w:hAnsi="Times New Roman" w:cs="Times New Roman"/>
          <w:color w:val="000000" w:themeColor="text1"/>
          <w:sz w:val="26"/>
          <w:szCs w:val="26"/>
          <w:lang w:val="tt" w:eastAsia="ru-RU"/>
        </w:rPr>
        <w:t>Әлмәт</w:t>
      </w:r>
      <w:r w:rsidRPr="00B87ECA">
        <w:rPr>
          <w:rFonts w:ascii="Times New Roman" w:hAnsi="Times New Roman" w:cs="Times New Roman"/>
          <w:color w:val="000000" w:themeColor="text1"/>
          <w:sz w:val="26"/>
          <w:szCs w:val="26"/>
          <w:lang w:val="tt" w:eastAsia="ru-RU"/>
        </w:rPr>
        <w:t xml:space="preserve"> авыл җирлеге советы карар итте:</w:t>
      </w:r>
    </w:p>
    <w:p w:rsidR="00A87FB7" w:rsidRPr="00A85282" w:rsidRDefault="004C3B92" w:rsidP="00A87FB7">
      <w:pPr>
        <w:jc w:val="both"/>
        <w:rPr>
          <w:rFonts w:ascii="Times New Roman" w:hAnsi="Times New Roman" w:cs="Times New Roman"/>
          <w:sz w:val="26"/>
          <w:szCs w:val="26"/>
          <w:lang w:val="tt"/>
        </w:rPr>
      </w:pPr>
      <w:r w:rsidRPr="00B87ECA">
        <w:rPr>
          <w:rFonts w:ascii="Times New Roman" w:hAnsi="Times New Roman" w:cs="Times New Roman"/>
          <w:sz w:val="26"/>
          <w:szCs w:val="26"/>
          <w:lang w:val="tt"/>
        </w:rPr>
        <w:t xml:space="preserve">       1.«Татарстан Республикасы Сарман муниципаль районының «</w:t>
      </w:r>
      <w:r w:rsidR="00EB1E75">
        <w:rPr>
          <w:rFonts w:ascii="Times New Roman" w:hAnsi="Times New Roman" w:cs="Times New Roman"/>
          <w:sz w:val="26"/>
          <w:szCs w:val="26"/>
          <w:lang w:val="tt"/>
        </w:rPr>
        <w:t>Әлмәт</w:t>
      </w:r>
      <w:r w:rsidRPr="00B87ECA">
        <w:rPr>
          <w:rFonts w:ascii="Times New Roman" w:hAnsi="Times New Roman" w:cs="Times New Roman"/>
          <w:sz w:val="26"/>
          <w:szCs w:val="26"/>
          <w:lang w:val="tt"/>
        </w:rPr>
        <w:t xml:space="preserve"> авыл җирлеге» муниципаль берәмлегендә бюджет процессы турында нигезләмәне раслау хакында» 2020 елның </w:t>
      </w:r>
      <w:r w:rsidR="00EB1E75">
        <w:rPr>
          <w:rFonts w:ascii="Times New Roman" w:hAnsi="Times New Roman" w:cs="Times New Roman"/>
          <w:sz w:val="26"/>
          <w:szCs w:val="26"/>
          <w:lang w:val="tt"/>
        </w:rPr>
        <w:t>18 июнендәге</w:t>
      </w:r>
      <w:r w:rsidRPr="00B87ECA">
        <w:rPr>
          <w:rFonts w:ascii="Times New Roman" w:hAnsi="Times New Roman" w:cs="Times New Roman"/>
          <w:sz w:val="26"/>
          <w:szCs w:val="26"/>
          <w:lang w:val="tt"/>
        </w:rPr>
        <w:t xml:space="preserve"> </w:t>
      </w:r>
      <w:r w:rsidR="00EB1E75">
        <w:rPr>
          <w:rFonts w:ascii="Times New Roman" w:hAnsi="Times New Roman" w:cs="Times New Roman"/>
          <w:sz w:val="26"/>
          <w:szCs w:val="26"/>
          <w:lang w:val="tt"/>
        </w:rPr>
        <w:t>6</w:t>
      </w:r>
      <w:r w:rsidRPr="00B87ECA">
        <w:rPr>
          <w:rFonts w:ascii="Times New Roman" w:hAnsi="Times New Roman" w:cs="Times New Roman"/>
          <w:sz w:val="26"/>
          <w:szCs w:val="26"/>
          <w:lang w:val="tt"/>
        </w:rPr>
        <w:t xml:space="preserve"> номерлы </w:t>
      </w:r>
      <w:r w:rsidR="00EB1E75">
        <w:rPr>
          <w:rFonts w:ascii="Times New Roman" w:hAnsi="Times New Roman" w:cs="Times New Roman"/>
          <w:sz w:val="26"/>
          <w:szCs w:val="26"/>
          <w:lang w:val="tt"/>
        </w:rPr>
        <w:t>Әлмәт</w:t>
      </w:r>
      <w:r w:rsidRPr="00B87ECA">
        <w:rPr>
          <w:rFonts w:ascii="Times New Roman" w:hAnsi="Times New Roman" w:cs="Times New Roman"/>
          <w:sz w:val="26"/>
          <w:szCs w:val="26"/>
          <w:lang w:val="tt"/>
        </w:rPr>
        <w:t xml:space="preserve"> авыл җирлеге Советы карарына түбәндәге үзгәрешләрне кертергә: </w:t>
      </w:r>
    </w:p>
    <w:p w:rsidR="00B87ECA" w:rsidRPr="00A85282" w:rsidRDefault="004C3B92" w:rsidP="00B87EC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tt"/>
        </w:rPr>
      </w:pPr>
      <w:r w:rsidRPr="00B87ECA">
        <w:rPr>
          <w:rFonts w:ascii="Times New Roman" w:hAnsi="Times New Roman" w:cs="Times New Roman"/>
          <w:sz w:val="26"/>
          <w:szCs w:val="26"/>
          <w:lang w:val="tt"/>
        </w:rPr>
        <w:t>16 статьяның 2 пунктында «шулай ук» сүзләрен «, шулай ук федераль бюджеттан Татарстан Республикасы бюджетына бюджет кредитлары бирү тәртибендә каралган Татарстан Республикасы бюджетыннан җирле бюджетларга бюджет кредитлары бирү максатларында» сүзләренә алмаштырырга.</w:t>
      </w:r>
    </w:p>
    <w:p w:rsidR="00E727FC" w:rsidRPr="00A85282" w:rsidRDefault="00E727FC" w:rsidP="00E727FC">
      <w:pPr>
        <w:spacing w:after="0"/>
        <w:jc w:val="both"/>
        <w:rPr>
          <w:rFonts w:ascii="Times New Roman" w:hAnsi="Times New Roman" w:cs="Times New Roman"/>
          <w:sz w:val="26"/>
          <w:szCs w:val="26"/>
          <w:lang w:val="tt"/>
        </w:rPr>
      </w:pPr>
    </w:p>
    <w:p w:rsidR="00AC0363" w:rsidRPr="00A85282" w:rsidRDefault="004C3B92" w:rsidP="00A87FB7">
      <w:pPr>
        <w:spacing w:after="0"/>
        <w:jc w:val="both"/>
        <w:rPr>
          <w:rFonts w:ascii="Times New Roman" w:hAnsi="Times New Roman" w:cs="Times New Roman"/>
          <w:sz w:val="26"/>
          <w:szCs w:val="26"/>
          <w:lang w:val="tt"/>
        </w:rPr>
      </w:pPr>
      <w:r w:rsidRPr="00B87ECA">
        <w:rPr>
          <w:rFonts w:ascii="Times New Roman" w:hAnsi="Times New Roman" w:cs="Times New Roman"/>
          <w:sz w:val="26"/>
          <w:szCs w:val="26"/>
          <w:lang w:val="tt"/>
        </w:rPr>
        <w:t xml:space="preserve">       2. Әлеге карар рәсми басылып чыккан көненнән үз көченә керә.</w:t>
      </w:r>
    </w:p>
    <w:p w:rsidR="00B36FBD" w:rsidRPr="00A85282" w:rsidRDefault="004C3B92" w:rsidP="00A87FB7">
      <w:pPr>
        <w:spacing w:after="0"/>
        <w:jc w:val="both"/>
        <w:rPr>
          <w:rFonts w:ascii="Times New Roman" w:hAnsi="Times New Roman" w:cs="Times New Roman"/>
          <w:sz w:val="26"/>
          <w:szCs w:val="26"/>
          <w:lang w:val="tt"/>
        </w:rPr>
      </w:pPr>
      <w:r w:rsidRPr="00B87ECA">
        <w:rPr>
          <w:rFonts w:ascii="Times New Roman" w:hAnsi="Times New Roman" w:cs="Times New Roman"/>
          <w:sz w:val="26"/>
          <w:szCs w:val="26"/>
          <w:lang w:val="tt"/>
        </w:rPr>
        <w:t xml:space="preserve">       3. «Татарстан Республикасының рәсми хокукый мәгълүмат порталында» (PRAVO.TATARSTAN.RU) һәм «Сарман муниципаль районы» муниципаль берәмлегенең рәсми сайтында https://sarmanovo.tatarstan.ru веб-адрес буенча «Интернет» мәгълүмат-телекоммуникация челтәрендә урнаштырырга.</w:t>
      </w:r>
    </w:p>
    <w:p w:rsidR="00002087" w:rsidRDefault="004C3B92" w:rsidP="00002087">
      <w:pPr>
        <w:spacing w:after="0"/>
        <w:jc w:val="both"/>
        <w:rPr>
          <w:rFonts w:ascii="Times New Roman" w:hAnsi="Times New Roman" w:cs="Times New Roman"/>
          <w:sz w:val="26"/>
          <w:szCs w:val="26"/>
          <w:lang w:val="tt"/>
        </w:rPr>
      </w:pPr>
      <w:r w:rsidRPr="00B87ECA">
        <w:rPr>
          <w:rFonts w:ascii="Times New Roman" w:hAnsi="Times New Roman" w:cs="Times New Roman"/>
          <w:sz w:val="26"/>
          <w:szCs w:val="26"/>
          <w:lang w:val="tt"/>
        </w:rPr>
        <w:t xml:space="preserve">       5. Әлеге карарның үтәлешен контрольдә тотуны үз өстемә алам.</w:t>
      </w:r>
      <w:r w:rsidRPr="00B87ECA">
        <w:rPr>
          <w:rFonts w:ascii="Times New Roman" w:hAnsi="Times New Roman" w:cs="Times New Roman"/>
          <w:sz w:val="26"/>
          <w:szCs w:val="26"/>
          <w:lang w:val="tt"/>
        </w:rPr>
        <w:tab/>
      </w:r>
    </w:p>
    <w:p w:rsidR="0033050E" w:rsidRDefault="0033050E" w:rsidP="00002087">
      <w:pPr>
        <w:spacing w:after="0"/>
        <w:jc w:val="both"/>
        <w:rPr>
          <w:rFonts w:ascii="Times New Roman" w:hAnsi="Times New Roman" w:cs="Times New Roman"/>
          <w:sz w:val="26"/>
          <w:szCs w:val="26"/>
          <w:lang w:val="tt"/>
        </w:rPr>
      </w:pPr>
    </w:p>
    <w:p w:rsidR="0033050E" w:rsidRPr="00A85282" w:rsidRDefault="0033050E" w:rsidP="00002087">
      <w:pPr>
        <w:spacing w:after="0"/>
        <w:jc w:val="both"/>
        <w:rPr>
          <w:rFonts w:ascii="Times New Roman" w:hAnsi="Times New Roman" w:cs="Times New Roman"/>
          <w:sz w:val="26"/>
          <w:szCs w:val="26"/>
          <w:lang w:val="tt"/>
        </w:rPr>
      </w:pPr>
    </w:p>
    <w:p w:rsidR="00B87ECA" w:rsidRPr="00A85282" w:rsidRDefault="00B87ECA" w:rsidP="00002087">
      <w:pPr>
        <w:spacing w:after="0"/>
        <w:jc w:val="both"/>
        <w:rPr>
          <w:rFonts w:ascii="Times New Roman" w:hAnsi="Times New Roman" w:cs="Times New Roman"/>
          <w:sz w:val="26"/>
          <w:szCs w:val="26"/>
          <w:lang w:val="tt"/>
        </w:rPr>
      </w:pPr>
    </w:p>
    <w:p w:rsidR="00A85282" w:rsidRDefault="00EB1E75" w:rsidP="00A8528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  <w:lang w:val="tt"/>
        </w:rPr>
      </w:pPr>
      <w:r>
        <w:rPr>
          <w:rFonts w:ascii="Times New Roman" w:hAnsi="Times New Roman" w:cs="Times New Roman"/>
          <w:sz w:val="26"/>
          <w:szCs w:val="26"/>
          <w:lang w:val="tt"/>
        </w:rPr>
        <w:t>Әлмәт</w:t>
      </w:r>
      <w:r w:rsidR="004C3B92" w:rsidRPr="00B87ECA">
        <w:rPr>
          <w:rFonts w:ascii="Times New Roman" w:hAnsi="Times New Roman" w:cs="Times New Roman"/>
          <w:sz w:val="26"/>
          <w:szCs w:val="26"/>
          <w:lang w:val="tt"/>
        </w:rPr>
        <w:t xml:space="preserve"> авыл </w:t>
      </w:r>
      <w:r w:rsidR="00A85282" w:rsidRPr="00B87ECA">
        <w:rPr>
          <w:rFonts w:ascii="Times New Roman" w:hAnsi="Times New Roman" w:cs="Times New Roman"/>
          <w:sz w:val="26"/>
          <w:szCs w:val="26"/>
          <w:lang w:val="tt"/>
        </w:rPr>
        <w:t xml:space="preserve">җирлеге  </w:t>
      </w:r>
    </w:p>
    <w:p w:rsidR="00A85282" w:rsidRPr="00EB1E75" w:rsidRDefault="00A85282" w:rsidP="00A8528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  <w:lang w:val="tt"/>
        </w:rPr>
      </w:pPr>
      <w:r w:rsidRPr="00B87ECA">
        <w:rPr>
          <w:rFonts w:ascii="Times New Roman" w:hAnsi="Times New Roman" w:cs="Times New Roman"/>
          <w:sz w:val="26"/>
          <w:szCs w:val="26"/>
          <w:lang w:val="tt"/>
        </w:rPr>
        <w:t>Совет</w:t>
      </w:r>
      <w:r w:rsidR="0033050E">
        <w:rPr>
          <w:rFonts w:ascii="Times New Roman" w:hAnsi="Times New Roman" w:cs="Times New Roman"/>
          <w:sz w:val="26"/>
          <w:szCs w:val="26"/>
          <w:lang w:val="tt"/>
        </w:rPr>
        <w:t>ы  р</w:t>
      </w:r>
      <w:r w:rsidRPr="00B87ECA">
        <w:rPr>
          <w:rFonts w:ascii="Times New Roman" w:hAnsi="Times New Roman" w:cs="Times New Roman"/>
          <w:sz w:val="26"/>
          <w:szCs w:val="26"/>
          <w:lang w:val="tt"/>
        </w:rPr>
        <w:t xml:space="preserve">әисе </w:t>
      </w:r>
      <w:r>
        <w:rPr>
          <w:rFonts w:ascii="Times New Roman" w:hAnsi="Times New Roman" w:cs="Times New Roman"/>
          <w:sz w:val="26"/>
          <w:szCs w:val="26"/>
          <w:lang w:val="tt"/>
        </w:rPr>
        <w:t xml:space="preserve">               </w:t>
      </w:r>
      <w:r w:rsidR="0033050E">
        <w:rPr>
          <w:rFonts w:ascii="Times New Roman" w:hAnsi="Times New Roman" w:cs="Times New Roman"/>
          <w:sz w:val="26"/>
          <w:szCs w:val="26"/>
          <w:lang w:val="tt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tt"/>
        </w:rPr>
        <w:t xml:space="preserve">   </w:t>
      </w:r>
      <w:r w:rsidR="00EB1E75">
        <w:rPr>
          <w:rFonts w:ascii="Times New Roman" w:hAnsi="Times New Roman" w:cs="Times New Roman"/>
          <w:sz w:val="26"/>
          <w:szCs w:val="26"/>
          <w:lang w:val="tt"/>
        </w:rPr>
        <w:t>Д.Ә.Газизов</w:t>
      </w:r>
    </w:p>
    <w:p w:rsidR="00B36FBD" w:rsidRPr="00B87ECA" w:rsidRDefault="004C3B92" w:rsidP="00347F1F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  <w:lang w:val="tt-RU"/>
        </w:rPr>
      </w:pPr>
      <w:r w:rsidRPr="00B87ECA">
        <w:rPr>
          <w:rFonts w:ascii="Times New Roman" w:hAnsi="Times New Roman" w:cs="Times New Roman"/>
          <w:sz w:val="26"/>
          <w:szCs w:val="26"/>
          <w:lang w:val="tt"/>
        </w:rPr>
        <w:t xml:space="preserve">                                                                             </w:t>
      </w:r>
      <w:r w:rsidR="00A85282">
        <w:rPr>
          <w:rFonts w:ascii="Times New Roman" w:hAnsi="Times New Roman" w:cs="Times New Roman"/>
          <w:sz w:val="26"/>
          <w:szCs w:val="26"/>
          <w:lang w:val="tt"/>
        </w:rPr>
        <w:t xml:space="preserve">       </w:t>
      </w:r>
    </w:p>
    <w:p w:rsidR="00A85282" w:rsidRPr="00B87ECA" w:rsidRDefault="00A85282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  <w:lang w:val="tt-RU"/>
        </w:rPr>
      </w:pPr>
    </w:p>
    <w:sectPr w:rsidR="00A85282" w:rsidRPr="00B87ECA" w:rsidSect="00002087">
      <w:headerReference w:type="default" r:id="rId8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63A" w:rsidRDefault="003C763A">
      <w:pPr>
        <w:spacing w:after="0" w:line="240" w:lineRule="auto"/>
      </w:pPr>
      <w:r>
        <w:separator/>
      </w:r>
    </w:p>
  </w:endnote>
  <w:endnote w:type="continuationSeparator" w:id="0">
    <w:p w:rsidR="003C763A" w:rsidRDefault="003C7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63A" w:rsidRDefault="003C763A">
      <w:pPr>
        <w:spacing w:after="0" w:line="240" w:lineRule="auto"/>
      </w:pPr>
      <w:r>
        <w:separator/>
      </w:r>
    </w:p>
  </w:footnote>
  <w:footnote w:type="continuationSeparator" w:id="0">
    <w:p w:rsidR="003C763A" w:rsidRDefault="003C7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124698"/>
      <w:docPartObj>
        <w:docPartGallery w:val="Page Numbers (Top of Page)"/>
        <w:docPartUnique/>
      </w:docPartObj>
    </w:sdtPr>
    <w:sdtEndPr/>
    <w:sdtContent>
      <w:p w:rsidR="00347F1F" w:rsidRDefault="004C3B9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63A">
          <w:rPr>
            <w:noProof/>
          </w:rPr>
          <w:t>1</w:t>
        </w:r>
        <w:r>
          <w:fldChar w:fldCharType="end"/>
        </w:r>
      </w:p>
    </w:sdtContent>
  </w:sdt>
  <w:p w:rsidR="00347F1F" w:rsidRDefault="00347F1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20F48"/>
    <w:multiLevelType w:val="hybridMultilevel"/>
    <w:tmpl w:val="2A64C84C"/>
    <w:lvl w:ilvl="0" w:tplc="FD123BA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E370C990" w:tentative="1">
      <w:start w:val="1"/>
      <w:numFmt w:val="lowerLetter"/>
      <w:lvlText w:val="%2."/>
      <w:lvlJc w:val="left"/>
      <w:pPr>
        <w:ind w:left="1440" w:hanging="360"/>
      </w:pPr>
    </w:lvl>
    <w:lvl w:ilvl="2" w:tplc="3AB6C5F0" w:tentative="1">
      <w:start w:val="1"/>
      <w:numFmt w:val="lowerRoman"/>
      <w:lvlText w:val="%3."/>
      <w:lvlJc w:val="right"/>
      <w:pPr>
        <w:ind w:left="2160" w:hanging="180"/>
      </w:pPr>
    </w:lvl>
    <w:lvl w:ilvl="3" w:tplc="0E0E704C" w:tentative="1">
      <w:start w:val="1"/>
      <w:numFmt w:val="decimal"/>
      <w:lvlText w:val="%4."/>
      <w:lvlJc w:val="left"/>
      <w:pPr>
        <w:ind w:left="2880" w:hanging="360"/>
      </w:pPr>
    </w:lvl>
    <w:lvl w:ilvl="4" w:tplc="A5D2EFF8" w:tentative="1">
      <w:start w:val="1"/>
      <w:numFmt w:val="lowerLetter"/>
      <w:lvlText w:val="%5."/>
      <w:lvlJc w:val="left"/>
      <w:pPr>
        <w:ind w:left="3600" w:hanging="360"/>
      </w:pPr>
    </w:lvl>
    <w:lvl w:ilvl="5" w:tplc="981AA442" w:tentative="1">
      <w:start w:val="1"/>
      <w:numFmt w:val="lowerRoman"/>
      <w:lvlText w:val="%6."/>
      <w:lvlJc w:val="right"/>
      <w:pPr>
        <w:ind w:left="4320" w:hanging="180"/>
      </w:pPr>
    </w:lvl>
    <w:lvl w:ilvl="6" w:tplc="2834CACE" w:tentative="1">
      <w:start w:val="1"/>
      <w:numFmt w:val="decimal"/>
      <w:lvlText w:val="%7."/>
      <w:lvlJc w:val="left"/>
      <w:pPr>
        <w:ind w:left="5040" w:hanging="360"/>
      </w:pPr>
    </w:lvl>
    <w:lvl w:ilvl="7" w:tplc="D6B6BA9E" w:tentative="1">
      <w:start w:val="1"/>
      <w:numFmt w:val="lowerLetter"/>
      <w:lvlText w:val="%8."/>
      <w:lvlJc w:val="left"/>
      <w:pPr>
        <w:ind w:left="5760" w:hanging="360"/>
      </w:pPr>
    </w:lvl>
    <w:lvl w:ilvl="8" w:tplc="DED068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152D1"/>
    <w:multiLevelType w:val="hybridMultilevel"/>
    <w:tmpl w:val="7BE0BD76"/>
    <w:lvl w:ilvl="0" w:tplc="1C88EC5C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714C4DE" w:tentative="1">
      <w:start w:val="1"/>
      <w:numFmt w:val="lowerLetter"/>
      <w:lvlText w:val="%2."/>
      <w:lvlJc w:val="left"/>
      <w:pPr>
        <w:ind w:left="1545" w:hanging="360"/>
      </w:pPr>
    </w:lvl>
    <w:lvl w:ilvl="2" w:tplc="F4A4FCEC" w:tentative="1">
      <w:start w:val="1"/>
      <w:numFmt w:val="lowerRoman"/>
      <w:lvlText w:val="%3."/>
      <w:lvlJc w:val="right"/>
      <w:pPr>
        <w:ind w:left="2265" w:hanging="180"/>
      </w:pPr>
    </w:lvl>
    <w:lvl w:ilvl="3" w:tplc="809A1B88" w:tentative="1">
      <w:start w:val="1"/>
      <w:numFmt w:val="decimal"/>
      <w:lvlText w:val="%4."/>
      <w:lvlJc w:val="left"/>
      <w:pPr>
        <w:ind w:left="2985" w:hanging="360"/>
      </w:pPr>
    </w:lvl>
    <w:lvl w:ilvl="4" w:tplc="A7E0ACDE" w:tentative="1">
      <w:start w:val="1"/>
      <w:numFmt w:val="lowerLetter"/>
      <w:lvlText w:val="%5."/>
      <w:lvlJc w:val="left"/>
      <w:pPr>
        <w:ind w:left="3705" w:hanging="360"/>
      </w:pPr>
    </w:lvl>
    <w:lvl w:ilvl="5" w:tplc="584A84A0" w:tentative="1">
      <w:start w:val="1"/>
      <w:numFmt w:val="lowerRoman"/>
      <w:lvlText w:val="%6."/>
      <w:lvlJc w:val="right"/>
      <w:pPr>
        <w:ind w:left="4425" w:hanging="180"/>
      </w:pPr>
    </w:lvl>
    <w:lvl w:ilvl="6" w:tplc="847AAB2C" w:tentative="1">
      <w:start w:val="1"/>
      <w:numFmt w:val="decimal"/>
      <w:lvlText w:val="%7."/>
      <w:lvlJc w:val="left"/>
      <w:pPr>
        <w:ind w:left="5145" w:hanging="360"/>
      </w:pPr>
    </w:lvl>
    <w:lvl w:ilvl="7" w:tplc="35E26FB0" w:tentative="1">
      <w:start w:val="1"/>
      <w:numFmt w:val="lowerLetter"/>
      <w:lvlText w:val="%8."/>
      <w:lvlJc w:val="left"/>
      <w:pPr>
        <w:ind w:left="5865" w:hanging="360"/>
      </w:pPr>
    </w:lvl>
    <w:lvl w:ilvl="8" w:tplc="27C4FFCA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64BD6A75"/>
    <w:multiLevelType w:val="hybridMultilevel"/>
    <w:tmpl w:val="7564DDDA"/>
    <w:lvl w:ilvl="0" w:tplc="6AF4B2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ED4B910" w:tentative="1">
      <w:start w:val="1"/>
      <w:numFmt w:val="lowerLetter"/>
      <w:lvlText w:val="%2."/>
      <w:lvlJc w:val="left"/>
      <w:pPr>
        <w:ind w:left="1440" w:hanging="360"/>
      </w:pPr>
    </w:lvl>
    <w:lvl w:ilvl="2" w:tplc="3D184A6C" w:tentative="1">
      <w:start w:val="1"/>
      <w:numFmt w:val="lowerRoman"/>
      <w:lvlText w:val="%3."/>
      <w:lvlJc w:val="right"/>
      <w:pPr>
        <w:ind w:left="2160" w:hanging="180"/>
      </w:pPr>
    </w:lvl>
    <w:lvl w:ilvl="3" w:tplc="A8F41908" w:tentative="1">
      <w:start w:val="1"/>
      <w:numFmt w:val="decimal"/>
      <w:lvlText w:val="%4."/>
      <w:lvlJc w:val="left"/>
      <w:pPr>
        <w:ind w:left="2880" w:hanging="360"/>
      </w:pPr>
    </w:lvl>
    <w:lvl w:ilvl="4" w:tplc="B7F0FA62" w:tentative="1">
      <w:start w:val="1"/>
      <w:numFmt w:val="lowerLetter"/>
      <w:lvlText w:val="%5."/>
      <w:lvlJc w:val="left"/>
      <w:pPr>
        <w:ind w:left="3600" w:hanging="360"/>
      </w:pPr>
    </w:lvl>
    <w:lvl w:ilvl="5" w:tplc="22044D08" w:tentative="1">
      <w:start w:val="1"/>
      <w:numFmt w:val="lowerRoman"/>
      <w:lvlText w:val="%6."/>
      <w:lvlJc w:val="right"/>
      <w:pPr>
        <w:ind w:left="4320" w:hanging="180"/>
      </w:pPr>
    </w:lvl>
    <w:lvl w:ilvl="6" w:tplc="B60C5846" w:tentative="1">
      <w:start w:val="1"/>
      <w:numFmt w:val="decimal"/>
      <w:lvlText w:val="%7."/>
      <w:lvlJc w:val="left"/>
      <w:pPr>
        <w:ind w:left="5040" w:hanging="360"/>
      </w:pPr>
    </w:lvl>
    <w:lvl w:ilvl="7" w:tplc="07A47D5A" w:tentative="1">
      <w:start w:val="1"/>
      <w:numFmt w:val="lowerLetter"/>
      <w:lvlText w:val="%8."/>
      <w:lvlJc w:val="left"/>
      <w:pPr>
        <w:ind w:left="5760" w:hanging="360"/>
      </w:pPr>
    </w:lvl>
    <w:lvl w:ilvl="8" w:tplc="8272D3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608D5"/>
    <w:multiLevelType w:val="hybridMultilevel"/>
    <w:tmpl w:val="3E269246"/>
    <w:lvl w:ilvl="0" w:tplc="478E71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9681456" w:tentative="1">
      <w:start w:val="1"/>
      <w:numFmt w:val="lowerLetter"/>
      <w:lvlText w:val="%2."/>
      <w:lvlJc w:val="left"/>
      <w:pPr>
        <w:ind w:left="1440" w:hanging="360"/>
      </w:pPr>
    </w:lvl>
    <w:lvl w:ilvl="2" w:tplc="742E939E" w:tentative="1">
      <w:start w:val="1"/>
      <w:numFmt w:val="lowerRoman"/>
      <w:lvlText w:val="%3."/>
      <w:lvlJc w:val="right"/>
      <w:pPr>
        <w:ind w:left="2160" w:hanging="180"/>
      </w:pPr>
    </w:lvl>
    <w:lvl w:ilvl="3" w:tplc="BD3E9160" w:tentative="1">
      <w:start w:val="1"/>
      <w:numFmt w:val="decimal"/>
      <w:lvlText w:val="%4."/>
      <w:lvlJc w:val="left"/>
      <w:pPr>
        <w:ind w:left="2880" w:hanging="360"/>
      </w:pPr>
    </w:lvl>
    <w:lvl w:ilvl="4" w:tplc="A2DA0C4A" w:tentative="1">
      <w:start w:val="1"/>
      <w:numFmt w:val="lowerLetter"/>
      <w:lvlText w:val="%5."/>
      <w:lvlJc w:val="left"/>
      <w:pPr>
        <w:ind w:left="3600" w:hanging="360"/>
      </w:pPr>
    </w:lvl>
    <w:lvl w:ilvl="5" w:tplc="D1E87160" w:tentative="1">
      <w:start w:val="1"/>
      <w:numFmt w:val="lowerRoman"/>
      <w:lvlText w:val="%6."/>
      <w:lvlJc w:val="right"/>
      <w:pPr>
        <w:ind w:left="4320" w:hanging="180"/>
      </w:pPr>
    </w:lvl>
    <w:lvl w:ilvl="6" w:tplc="E8BAB282" w:tentative="1">
      <w:start w:val="1"/>
      <w:numFmt w:val="decimal"/>
      <w:lvlText w:val="%7."/>
      <w:lvlJc w:val="left"/>
      <w:pPr>
        <w:ind w:left="5040" w:hanging="360"/>
      </w:pPr>
    </w:lvl>
    <w:lvl w:ilvl="7" w:tplc="DBDAC7A8" w:tentative="1">
      <w:start w:val="1"/>
      <w:numFmt w:val="lowerLetter"/>
      <w:lvlText w:val="%8."/>
      <w:lvlJc w:val="left"/>
      <w:pPr>
        <w:ind w:left="5760" w:hanging="360"/>
      </w:pPr>
    </w:lvl>
    <w:lvl w:ilvl="8" w:tplc="EB66405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33"/>
    <w:rsid w:val="00002087"/>
    <w:rsid w:val="00064FF9"/>
    <w:rsid w:val="001F4491"/>
    <w:rsid w:val="002E741E"/>
    <w:rsid w:val="0033050E"/>
    <w:rsid w:val="00347DA7"/>
    <w:rsid w:val="00347F1F"/>
    <w:rsid w:val="0036019C"/>
    <w:rsid w:val="003C763A"/>
    <w:rsid w:val="004B6F33"/>
    <w:rsid w:val="004C3B92"/>
    <w:rsid w:val="004D74D2"/>
    <w:rsid w:val="0067614C"/>
    <w:rsid w:val="00690D75"/>
    <w:rsid w:val="006A4C5A"/>
    <w:rsid w:val="007A39AF"/>
    <w:rsid w:val="008570F0"/>
    <w:rsid w:val="009A1154"/>
    <w:rsid w:val="00A85282"/>
    <w:rsid w:val="00A87FB7"/>
    <w:rsid w:val="00A9071E"/>
    <w:rsid w:val="00AC0363"/>
    <w:rsid w:val="00B00053"/>
    <w:rsid w:val="00B10AB3"/>
    <w:rsid w:val="00B36FBD"/>
    <w:rsid w:val="00B87ECA"/>
    <w:rsid w:val="00C064C0"/>
    <w:rsid w:val="00C5670C"/>
    <w:rsid w:val="00C834DD"/>
    <w:rsid w:val="00CB57F2"/>
    <w:rsid w:val="00D831C8"/>
    <w:rsid w:val="00E03576"/>
    <w:rsid w:val="00E16ADA"/>
    <w:rsid w:val="00E727FC"/>
    <w:rsid w:val="00EB1E75"/>
    <w:rsid w:val="00EC2897"/>
    <w:rsid w:val="00FA7DB6"/>
    <w:rsid w:val="00FB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F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6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4C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47DA7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347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7F1F"/>
  </w:style>
  <w:style w:type="paragraph" w:styleId="a9">
    <w:name w:val="footer"/>
    <w:basedOn w:val="a"/>
    <w:link w:val="aa"/>
    <w:uiPriority w:val="99"/>
    <w:unhideWhenUsed/>
    <w:rsid w:val="00347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7F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F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6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4C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47DA7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347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7F1F"/>
  </w:style>
  <w:style w:type="paragraph" w:styleId="a9">
    <w:name w:val="footer"/>
    <w:basedOn w:val="a"/>
    <w:link w:val="aa"/>
    <w:uiPriority w:val="99"/>
    <w:unhideWhenUsed/>
    <w:rsid w:val="00347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7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AlmSP</cp:lastModifiedBy>
  <cp:revision>3</cp:revision>
  <cp:lastPrinted>2021-10-28T05:05:00Z</cp:lastPrinted>
  <dcterms:created xsi:type="dcterms:W3CDTF">2022-03-30T13:08:00Z</dcterms:created>
  <dcterms:modified xsi:type="dcterms:W3CDTF">2022-04-20T05:52:00Z</dcterms:modified>
</cp:coreProperties>
</file>